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E" w:rsidRPr="00AA21CA" w:rsidRDefault="007E4E1A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Принят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 xml:space="preserve"> на Учредительной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 xml:space="preserve"> конференции 9.07.1991 г.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Протокол № 1</w:t>
      </w:r>
    </w:p>
    <w:p w:rsidR="005826CE" w:rsidRPr="00AA21CA" w:rsidRDefault="007E4E1A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Новая редакция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от 5.02.1998 г.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Протокол № 1</w:t>
      </w:r>
    </w:p>
    <w:p w:rsidR="005826CE" w:rsidRPr="00AA21CA" w:rsidRDefault="007E4E1A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Изменения и дополнения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 xml:space="preserve"> утверждены внеочередной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Конференцией 31.01.2003 г.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Протокол №1</w:t>
      </w:r>
    </w:p>
    <w:p w:rsidR="005826CE" w:rsidRPr="00AA21CA" w:rsidRDefault="007E4E1A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Изменения и дополнения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утверждены Конференцией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30.11.2005 г.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Протокол №1</w:t>
      </w:r>
    </w:p>
    <w:p w:rsidR="00A7599C" w:rsidRPr="00AA21CA" w:rsidRDefault="007E4E1A" w:rsidP="00A7599C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Изменения и дополнения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утверждены Конференцией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28.03.2014 г.</w:t>
      </w:r>
      <w:r w:rsidRPr="00AA21CA">
        <w:rPr>
          <w:rFonts w:ascii="Arial Unicode MS" w:hAnsi="Arial Unicode MS"/>
          <w:color w:val="auto"/>
          <w:sz w:val="28"/>
          <w:szCs w:val="28"/>
        </w:rPr>
        <w:br/>
      </w:r>
      <w:r w:rsidRPr="00AA21CA">
        <w:rPr>
          <w:color w:val="auto"/>
          <w:sz w:val="28"/>
          <w:szCs w:val="28"/>
        </w:rPr>
        <w:t>Протокол №1</w:t>
      </w:r>
    </w:p>
    <w:p w:rsidR="005826CE" w:rsidRPr="00AA21CA" w:rsidRDefault="00BF7DF2" w:rsidP="00A7599C">
      <w:pPr>
        <w:jc w:val="right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Новая редакция</w:t>
      </w:r>
      <w:r w:rsidRPr="00AA21CA">
        <w:rPr>
          <w:color w:val="auto"/>
          <w:sz w:val="28"/>
          <w:szCs w:val="28"/>
        </w:rPr>
        <w:br/>
        <w:t>утверждена</w:t>
      </w:r>
      <w:r w:rsidR="002A7999" w:rsidRPr="00AA21CA">
        <w:rPr>
          <w:color w:val="auto"/>
          <w:sz w:val="28"/>
          <w:szCs w:val="28"/>
        </w:rPr>
        <w:t xml:space="preserve"> Конференцией</w:t>
      </w:r>
      <w:r w:rsidR="002A7999" w:rsidRPr="00AA21CA">
        <w:rPr>
          <w:color w:val="auto"/>
          <w:sz w:val="28"/>
          <w:szCs w:val="28"/>
        </w:rPr>
        <w:br/>
      </w:r>
      <w:r w:rsidR="00AA21CA">
        <w:rPr>
          <w:color w:val="auto"/>
          <w:sz w:val="28"/>
          <w:szCs w:val="28"/>
        </w:rPr>
        <w:t>28</w:t>
      </w:r>
      <w:r w:rsidR="002A7999" w:rsidRPr="00AA21CA">
        <w:rPr>
          <w:color w:val="auto"/>
          <w:sz w:val="28"/>
          <w:szCs w:val="28"/>
        </w:rPr>
        <w:t>.02.2017</w:t>
      </w:r>
      <w:r w:rsidR="00A7599C" w:rsidRPr="00AA21CA">
        <w:rPr>
          <w:color w:val="auto"/>
          <w:sz w:val="28"/>
          <w:szCs w:val="28"/>
        </w:rPr>
        <w:t xml:space="preserve"> г.</w:t>
      </w:r>
      <w:r w:rsidR="00A7599C" w:rsidRPr="00AA21CA">
        <w:rPr>
          <w:color w:val="auto"/>
          <w:sz w:val="28"/>
          <w:szCs w:val="28"/>
        </w:rPr>
        <w:br/>
        <w:t>Протокол №1</w:t>
      </w:r>
    </w:p>
    <w:p w:rsidR="005826CE" w:rsidRPr="00AA21CA" w:rsidRDefault="00AA21CA" w:rsidP="00AA21CA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A21CA">
        <w:rPr>
          <w:b/>
          <w:color w:val="auto"/>
          <w:sz w:val="28"/>
          <w:szCs w:val="28"/>
        </w:rPr>
        <w:t>ПРОЕКТ</w:t>
      </w:r>
      <w:r w:rsidRPr="00AA21CA">
        <w:rPr>
          <w:b/>
          <w:color w:val="auto"/>
          <w:sz w:val="28"/>
          <w:szCs w:val="28"/>
        </w:rPr>
        <w:t xml:space="preserve"> </w:t>
      </w:r>
      <w:r w:rsidR="007E4E1A" w:rsidRPr="00AA21CA">
        <w:rPr>
          <w:b/>
          <w:color w:val="auto"/>
          <w:sz w:val="28"/>
          <w:szCs w:val="28"/>
        </w:rPr>
        <w:t>УСТАВ</w:t>
      </w:r>
      <w:r w:rsidRPr="00AA21CA">
        <w:rPr>
          <w:b/>
          <w:color w:val="auto"/>
          <w:sz w:val="28"/>
          <w:szCs w:val="28"/>
        </w:rPr>
        <w:t>А</w:t>
      </w:r>
    </w:p>
    <w:p w:rsidR="005826CE" w:rsidRPr="00AA21CA" w:rsidRDefault="007E4E1A" w:rsidP="00BF7DF2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A21CA">
        <w:rPr>
          <w:b/>
          <w:color w:val="auto"/>
          <w:sz w:val="28"/>
          <w:szCs w:val="28"/>
        </w:rPr>
        <w:t>БЕЛГОРОДСКОЙ РЕГИОНАЛЬНОЙ</w:t>
      </w:r>
      <w:r w:rsidRPr="00AA21CA">
        <w:rPr>
          <w:rFonts w:ascii="Arial Unicode MS" w:hAnsi="Arial Unicode MS"/>
          <w:b/>
          <w:color w:val="auto"/>
          <w:sz w:val="28"/>
          <w:szCs w:val="28"/>
        </w:rPr>
        <w:br/>
      </w:r>
      <w:r w:rsidRPr="00AA21CA">
        <w:rPr>
          <w:b/>
          <w:color w:val="auto"/>
          <w:sz w:val="28"/>
          <w:szCs w:val="28"/>
        </w:rPr>
        <w:t>ОБЩЕСТВЕННОЙ ОРГАНИЗАЦИИ</w:t>
      </w:r>
      <w:r w:rsidRPr="00AA21CA">
        <w:rPr>
          <w:rFonts w:ascii="Arial Unicode MS" w:hAnsi="Arial Unicode MS"/>
          <w:b/>
          <w:color w:val="auto"/>
          <w:sz w:val="28"/>
          <w:szCs w:val="28"/>
        </w:rPr>
        <w:br/>
      </w:r>
      <w:r w:rsidRPr="00AA21CA">
        <w:rPr>
          <w:b/>
          <w:color w:val="auto"/>
          <w:sz w:val="28"/>
          <w:szCs w:val="28"/>
        </w:rPr>
        <w:t>«ФЕДЕРАЦИЯ ФУТБОЛА»</w:t>
      </w:r>
    </w:p>
    <w:p w:rsidR="005826CE" w:rsidRPr="00AA21CA" w:rsidRDefault="00A7599C">
      <w:pPr>
        <w:jc w:val="center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(новая редакция)</w:t>
      </w:r>
    </w:p>
    <w:p w:rsidR="005826CE" w:rsidRPr="00AA21CA" w:rsidRDefault="007E4E1A">
      <w:pPr>
        <w:rPr>
          <w:color w:val="auto"/>
          <w:sz w:val="28"/>
          <w:szCs w:val="28"/>
        </w:rPr>
      </w:pPr>
      <w:r w:rsidRPr="00AA21CA">
        <w:rPr>
          <w:rFonts w:ascii="Arial Unicode MS" w:hAnsi="Arial Unicode MS"/>
          <w:color w:val="auto"/>
          <w:sz w:val="28"/>
          <w:szCs w:val="28"/>
        </w:rPr>
        <w:br/>
      </w:r>
    </w:p>
    <w:p w:rsidR="005826CE" w:rsidRPr="00AA21CA" w:rsidRDefault="005826CE">
      <w:pPr>
        <w:rPr>
          <w:color w:val="auto"/>
          <w:sz w:val="28"/>
          <w:szCs w:val="28"/>
        </w:rPr>
      </w:pPr>
    </w:p>
    <w:p w:rsidR="005826CE" w:rsidRPr="00AA21CA" w:rsidRDefault="005826CE">
      <w:pPr>
        <w:rPr>
          <w:color w:val="auto"/>
          <w:sz w:val="28"/>
          <w:szCs w:val="28"/>
        </w:rPr>
      </w:pPr>
    </w:p>
    <w:p w:rsidR="004E3C60" w:rsidRPr="00AA21CA" w:rsidRDefault="004E3C60">
      <w:pPr>
        <w:rPr>
          <w:color w:val="auto"/>
          <w:sz w:val="28"/>
          <w:szCs w:val="28"/>
        </w:rPr>
      </w:pPr>
    </w:p>
    <w:p w:rsidR="004E3C60" w:rsidRPr="00AA21CA" w:rsidRDefault="004E3C60">
      <w:pPr>
        <w:rPr>
          <w:color w:val="auto"/>
          <w:sz w:val="28"/>
          <w:szCs w:val="28"/>
        </w:rPr>
      </w:pPr>
    </w:p>
    <w:p w:rsidR="005826CE" w:rsidRPr="00AA21CA" w:rsidRDefault="007E4E1A">
      <w:pPr>
        <w:jc w:val="center"/>
        <w:rPr>
          <w:color w:val="auto"/>
          <w:sz w:val="28"/>
          <w:szCs w:val="28"/>
        </w:rPr>
      </w:pPr>
      <w:r w:rsidRPr="00AA21CA">
        <w:rPr>
          <w:color w:val="auto"/>
          <w:sz w:val="28"/>
          <w:szCs w:val="28"/>
        </w:rPr>
        <w:t>г. Белгород</w:t>
      </w:r>
      <w:r w:rsidR="00A7599C" w:rsidRPr="00AA21CA">
        <w:rPr>
          <w:rFonts w:ascii="Arial Unicode MS" w:hAnsi="Arial Unicode MS"/>
          <w:color w:val="auto"/>
          <w:sz w:val="28"/>
          <w:szCs w:val="28"/>
        </w:rPr>
        <w:t xml:space="preserve">, </w:t>
      </w:r>
      <w:r w:rsidR="002A7999" w:rsidRPr="00AA21CA">
        <w:rPr>
          <w:color w:val="auto"/>
          <w:sz w:val="28"/>
          <w:szCs w:val="28"/>
        </w:rPr>
        <w:t>2017</w:t>
      </w:r>
      <w:r w:rsidR="00A7599C" w:rsidRPr="00AA21CA">
        <w:rPr>
          <w:color w:val="auto"/>
          <w:sz w:val="28"/>
          <w:szCs w:val="28"/>
        </w:rPr>
        <w:t xml:space="preserve"> год</w:t>
      </w:r>
    </w:p>
    <w:p w:rsidR="005826CE" w:rsidRPr="00AA21CA" w:rsidRDefault="007E4E1A" w:rsidP="00DD5521">
      <w:pPr>
        <w:spacing w:after="0" w:line="360" w:lineRule="auto"/>
        <w:jc w:val="center"/>
        <w:rPr>
          <w:rFonts w:cs="Times New Roman"/>
          <w:b/>
          <w:color w:val="auto"/>
        </w:rPr>
      </w:pPr>
      <w:r w:rsidRPr="00AA21CA">
        <w:rPr>
          <w:rFonts w:cs="Times New Roman"/>
          <w:b/>
          <w:color w:val="auto"/>
        </w:rPr>
        <w:lastRenderedPageBreak/>
        <w:t>1.ОБЩИЕ ПОЛОЖЕНИЯ</w:t>
      </w:r>
    </w:p>
    <w:p w:rsidR="00E44224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1.1.Белгородская региональная общественная организация «Федерация футбола» (далее по тексту – «Федерация»), является основанным на членстве общественным объединением физических и юридических лиц, созданным на основе совместной деятельности для защиты их общих интересов и достижения уставных целей.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1.2. Федерация основывается на принципах добровольности, коллегиальности и коллективности руководства, гласности, равноправия, самоуправления и законности.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1.3. Территория деятельности Федерации: Белгородская область.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1.4. Федерация является юридическим лицом с момента ее государственной регистрации и обладает обособленным имуществом, имеет самостоятельный баланс, может от своего имени заключать договоры, приобретать имущественные </w:t>
      </w:r>
      <w:r w:rsidR="00FE0CD2" w:rsidRPr="00AA21CA">
        <w:rPr>
          <w:rFonts w:cs="Times New Roman"/>
          <w:color w:val="auto"/>
        </w:rPr>
        <w:t>и личные неимущественные права,</w:t>
      </w:r>
      <w:r w:rsidR="004E3C60" w:rsidRPr="00AA21CA">
        <w:rPr>
          <w:rFonts w:cs="Times New Roman"/>
          <w:color w:val="auto"/>
        </w:rPr>
        <w:t xml:space="preserve"> </w:t>
      </w:r>
      <w:proofErr w:type="gramStart"/>
      <w:r w:rsidRPr="00AA21CA">
        <w:rPr>
          <w:rFonts w:cs="Times New Roman"/>
          <w:color w:val="auto"/>
        </w:rPr>
        <w:t>нести обязанности</w:t>
      </w:r>
      <w:proofErr w:type="gramEnd"/>
      <w:r w:rsidRPr="00AA21CA">
        <w:rPr>
          <w:rFonts w:cs="Times New Roman"/>
          <w:color w:val="auto"/>
        </w:rPr>
        <w:t>, быть истцом и ответчиком в судах.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Федерация образована на неограниченный период деятельности. Федерация не отвечает по обязательствам своих членов. Члены Федерации не несут ответственности по обязательствам Федерации.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1.5. Государственные органы и должностные лица не вправе вмешиваться в деятельность Федерации, как и Федерация не вправе вмешиваться в деятельность государственных органов и должностных лиц, кроме случаев, предусмотренных законом.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1.6. Федерация взаимодействует с органами государственной власти и органами местного самоуправления, общественными объединениями  и заинтересованными структурами.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1.7. Федерация в своей деятельности руководствуется Конституцией Российской Федерации, Гражданским кодексом Российской Федерации, Федеральным законом «Об общественных объединениях», действующим законодательством Российской Федерации и настоящим Уставом.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1.8. Федерация может иметь печать и штамп со своим наименованием, расчетный и валютный счета в учреждениях банка и другие реквизиты, утвержденные в установленном законом порядке.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1.9. Федерация может иметь эмблему, вымпел и другую символику, которая подлежит государственной регистрации и учету в порядке, установленном законодательством РФ.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1.10. С момента государственной регистрации Федерации права юридического лица от ее имени осуществляет постоянно </w:t>
      </w:r>
      <w:r w:rsidR="00BB3AFF" w:rsidRPr="00AA21CA">
        <w:rPr>
          <w:rFonts w:cs="Times New Roman"/>
          <w:color w:val="auto"/>
        </w:rPr>
        <w:t xml:space="preserve">действующий руководящий орган  - </w:t>
      </w:r>
      <w:r w:rsidRPr="00AA21CA">
        <w:rPr>
          <w:rFonts w:cs="Times New Roman"/>
          <w:color w:val="auto"/>
        </w:rPr>
        <w:t>Исполком</w:t>
      </w:r>
      <w:r w:rsidR="00BB3AFF" w:rsidRPr="00AA21CA">
        <w:rPr>
          <w:rFonts w:cs="Times New Roman"/>
          <w:color w:val="auto"/>
        </w:rPr>
        <w:t xml:space="preserve"> Федерации, который</w:t>
      </w:r>
      <w:r w:rsidRPr="00AA21CA">
        <w:rPr>
          <w:rFonts w:cs="Times New Roman"/>
          <w:color w:val="auto"/>
        </w:rPr>
        <w:t xml:space="preserve"> исполняет ее обязанности в соответствии с настоящим Уставом.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1.11. Полное наименование Федерации: Белгородская региональная общественная организация «Федерация футбола».</w:t>
      </w:r>
      <w:r w:rsidR="00BF7DF2" w:rsidRPr="00AA21CA">
        <w:rPr>
          <w:rFonts w:cs="Times New Roman"/>
          <w:color w:val="auto"/>
        </w:rPr>
        <w:t xml:space="preserve"> Сокращенное наименование Федерации: «БРОО «Федерация футбола».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1.12. Местонахождение постоянно действующего руководящего органа Федерации - Исполкома</w:t>
      </w:r>
      <w:r w:rsidR="002A7999" w:rsidRPr="00AA21CA">
        <w:rPr>
          <w:rFonts w:cs="Times New Roman"/>
          <w:color w:val="auto"/>
        </w:rPr>
        <w:t>: 308009</w:t>
      </w:r>
      <w:r w:rsidRPr="00AA21CA">
        <w:rPr>
          <w:rFonts w:cs="Times New Roman"/>
          <w:color w:val="auto"/>
        </w:rPr>
        <w:t>, Белгородская область,</w:t>
      </w:r>
      <w:r w:rsidR="00143CF2" w:rsidRPr="00AA21CA">
        <w:rPr>
          <w:rFonts w:cs="Times New Roman"/>
          <w:color w:val="auto"/>
        </w:rPr>
        <w:t xml:space="preserve"> город</w:t>
      </w:r>
      <w:r w:rsidRPr="00AA21CA">
        <w:rPr>
          <w:rFonts w:cs="Times New Roman"/>
          <w:color w:val="auto"/>
        </w:rPr>
        <w:t xml:space="preserve"> Белгород, проспект Богдана Хмельницкого, д</w:t>
      </w:r>
      <w:r w:rsidR="00143CF2" w:rsidRPr="00AA21CA">
        <w:rPr>
          <w:rFonts w:cs="Times New Roman"/>
          <w:color w:val="auto"/>
        </w:rPr>
        <w:t>ом</w:t>
      </w:r>
      <w:r w:rsidRPr="00AA21CA">
        <w:rPr>
          <w:rFonts w:cs="Times New Roman"/>
          <w:color w:val="auto"/>
        </w:rPr>
        <w:t xml:space="preserve"> 79. </w:t>
      </w:r>
    </w:p>
    <w:p w:rsidR="00383AAF" w:rsidRPr="00AA21CA" w:rsidRDefault="00383AAF" w:rsidP="00017C0B">
      <w:pPr>
        <w:spacing w:after="0" w:line="360" w:lineRule="auto"/>
        <w:rPr>
          <w:rFonts w:cs="Times New Roman"/>
          <w:b/>
          <w:color w:val="auto"/>
        </w:rPr>
      </w:pPr>
    </w:p>
    <w:p w:rsidR="00383AAF" w:rsidRPr="00AA21CA" w:rsidRDefault="007E4E1A" w:rsidP="00017C0B">
      <w:pPr>
        <w:spacing w:after="0" w:line="360" w:lineRule="auto"/>
        <w:ind w:firstLine="709"/>
        <w:jc w:val="center"/>
        <w:rPr>
          <w:rFonts w:cs="Times New Roman"/>
          <w:color w:val="auto"/>
        </w:rPr>
      </w:pPr>
      <w:r w:rsidRPr="00AA21CA">
        <w:rPr>
          <w:rFonts w:cs="Times New Roman"/>
          <w:b/>
          <w:color w:val="auto"/>
        </w:rPr>
        <w:t>2. ЦЕЛИ И  ПРЕДМЕТ ДЕЯТЕЛЬНОСТИ ФЕДЕРАЦИИ</w:t>
      </w:r>
    </w:p>
    <w:p w:rsidR="005826CE" w:rsidRPr="00AA21CA" w:rsidRDefault="007E4E1A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2.1. Основными целями деятельности Федерации является: </w:t>
      </w:r>
    </w:p>
    <w:p w:rsidR="005826CE" w:rsidRPr="00AA21CA" w:rsidRDefault="007E4E1A" w:rsidP="00017C0B">
      <w:pPr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развитие и популяризация (пропаганда) футбола на территории Белгородской области (профессионального, массового, женского, мини-футбола (</w:t>
      </w:r>
      <w:proofErr w:type="spellStart"/>
      <w:r w:rsidRPr="00AA21CA">
        <w:rPr>
          <w:rFonts w:cs="Times New Roman"/>
          <w:color w:val="auto"/>
        </w:rPr>
        <w:t>футзала</w:t>
      </w:r>
      <w:proofErr w:type="spellEnd"/>
      <w:r w:rsidRPr="00AA21CA">
        <w:rPr>
          <w:rFonts w:cs="Times New Roman"/>
          <w:color w:val="auto"/>
        </w:rPr>
        <w:t xml:space="preserve">), пляжного, ветеранского, детско-юношеского и всех других его разновидностей); </w:t>
      </w:r>
    </w:p>
    <w:p w:rsidR="005826CE" w:rsidRPr="00AA21CA" w:rsidRDefault="007E4E1A" w:rsidP="00017C0B">
      <w:pPr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организация и проведение спортивных мероприятий по футболу; </w:t>
      </w:r>
    </w:p>
    <w:p w:rsidR="005826CE" w:rsidRPr="00AA21CA" w:rsidRDefault="007E4E1A" w:rsidP="00017C0B">
      <w:pPr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повышение роли футбола во всестороннем и гармоничном развитии личности, укреплении здоровья граждан, формировании здорового образа жизни;</w:t>
      </w:r>
    </w:p>
    <w:p w:rsidR="005826CE" w:rsidRPr="00AA21CA" w:rsidRDefault="007E4E1A" w:rsidP="00017C0B">
      <w:pPr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защита прав и законных интересов членов Федерации.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  <w:t>2.2. Для достижения указанных целей Федерация осуществляет в установленном законом порядке следующие виды деятельности:</w:t>
      </w:r>
    </w:p>
    <w:p w:rsidR="005826CE" w:rsidRPr="00AA21CA" w:rsidRDefault="007E4E1A" w:rsidP="00017C0B">
      <w:pPr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Организует и координирует деятельность членов Федерации - футбольных клубов, команд не любителей, КФК, содействует в укреплении их материально-технической базы;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Содействует распространению передового опыта мирового и отечественного футбола; 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Содействует развитию таланта и творческой индивидуальности спортсменов и специалистов футбола, создает им условия для успешной реализации на практике своих перспективных идей, всемерно поддерживает инициативы и новаторства в области футбола;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Организует соревнования по футболу во всех его разновидностях на областном уровне;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Разрабатывает и утверждает спортивные регламенты и положения, обеспечивает их соблюдение;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Осуществляет контроль и надзор за футбольными матчами всех видов, которые играются под эгидой Федерации на территории Белгородской области;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Участвует в подготовке футболистов для команд не любителей;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Осуществляет формирование и подготовку спортивных сборных команд области по футболу для участия во всероссийских и международных соревнованиях;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Содействует созданию и развитию системы профессионального футбольного обучения для подготовки игроков, судей и специалистов футбола, как самостоятельно, так и совместно с заинтересованными лицами и организациями различных организационно-правовых форм;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Защищает права и представляет интересы </w:t>
      </w:r>
      <w:r w:rsidR="00BB3AFF" w:rsidRPr="00AA21CA">
        <w:rPr>
          <w:rFonts w:cs="Times New Roman"/>
          <w:color w:val="auto"/>
        </w:rPr>
        <w:t xml:space="preserve">членов Федерации, </w:t>
      </w:r>
      <w:r w:rsidRPr="00AA21CA">
        <w:rPr>
          <w:rFonts w:cs="Times New Roman"/>
          <w:color w:val="auto"/>
        </w:rPr>
        <w:t xml:space="preserve">как в </w:t>
      </w:r>
      <w:r w:rsidR="00BB3AFF" w:rsidRPr="00AA21CA">
        <w:rPr>
          <w:rFonts w:cs="Times New Roman"/>
          <w:color w:val="auto"/>
        </w:rPr>
        <w:t xml:space="preserve">Белгородской </w:t>
      </w:r>
      <w:r w:rsidRPr="00AA21CA">
        <w:rPr>
          <w:rFonts w:cs="Times New Roman"/>
          <w:color w:val="auto"/>
        </w:rPr>
        <w:t>области, так и за ее пределами;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Организует школы спортивного мастерства по футболу;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Присваивает почетные звания членам Федерации;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Присваивает спортивные разряды и спортивные категории членам Федерации;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Осуществляет отбор и представление спортсменов, тренеров и спортивных судей по футболу – членов Федерации на присвоение всероссийскими спортивными организациями званий и квалификаций;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Принимает участие в формировании Единого календарного плана областных, всероссийских и международных соревнований по футболу;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Организует показательные и благотворительные матчи, выставки, аукционы, спортивны</w:t>
      </w:r>
      <w:r w:rsidR="002A7999" w:rsidRPr="00AA21CA">
        <w:rPr>
          <w:rFonts w:cs="Times New Roman"/>
          <w:color w:val="auto"/>
        </w:rPr>
        <w:t>е</w:t>
      </w:r>
      <w:r w:rsidRPr="00AA21CA">
        <w:rPr>
          <w:rFonts w:cs="Times New Roman"/>
          <w:color w:val="auto"/>
        </w:rPr>
        <w:t xml:space="preserve"> лотереи, культурно-массовые мероприятия, проводит симпозиумы, конференции и семинары, использует другие формы профессионально-творческих дискуссий для обсуждения проблем и новых направлений в развитии футбола;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Создает фу</w:t>
      </w:r>
      <w:r w:rsidR="002A7999" w:rsidRPr="00AA21CA">
        <w:rPr>
          <w:rFonts w:cs="Times New Roman"/>
          <w:color w:val="auto"/>
        </w:rPr>
        <w:t>тбольно-спортивные центры, клубы</w:t>
      </w:r>
      <w:r w:rsidRPr="00AA21CA">
        <w:rPr>
          <w:rFonts w:cs="Times New Roman"/>
          <w:color w:val="auto"/>
        </w:rPr>
        <w:t xml:space="preserve"> и секции;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Оказывает моральную, материальную, и иную помощь членам Федерации;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Осуществляет учебно-методическую, информационную, рекламно-издательскую, просветительскую деятельность в целях пропаганды и рекламы достижений областного футбола и обобщения передового опыта;</w:t>
      </w:r>
    </w:p>
    <w:p w:rsidR="005826CE" w:rsidRPr="00AA21CA" w:rsidRDefault="002A7999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Содействуе</w:t>
      </w:r>
      <w:r w:rsidR="007E4E1A" w:rsidRPr="00AA21CA">
        <w:rPr>
          <w:rFonts w:cs="Times New Roman"/>
          <w:color w:val="auto"/>
        </w:rPr>
        <w:t xml:space="preserve">т обеспечению соблюдения и </w:t>
      </w:r>
      <w:r w:rsidR="00FE0CD2" w:rsidRPr="00AA21CA">
        <w:rPr>
          <w:rFonts w:cs="Times New Roman"/>
          <w:color w:val="auto"/>
        </w:rPr>
        <w:t>избегания</w:t>
      </w:r>
      <w:r w:rsidR="007E4E1A" w:rsidRPr="00AA21CA">
        <w:rPr>
          <w:rFonts w:cs="Times New Roman"/>
          <w:color w:val="auto"/>
        </w:rPr>
        <w:t xml:space="preserve"> любых нарушений уставов, регламентов, директив и решений ФИФА, УЕФА, и РФС, а также Правил игры в футбол и его разновидностей на всей территории Белгородской области;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Вправе учреждать средства массовой информации;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Поддерживает прямые международные контакты и связи, заключает соглашения с иностранными некоммерческими неправительственными объединениями, вступает в члены международных общественных объединений, организует мероприятия по обмену опытом;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Вправе осуществлять предпринимательскую деятельность лишь постольку, поскольку это служит достижению уставных целей, ради которых создана Федерация, и соответствующую этим целям. Такой деятельностью признаются приносящие прибыль производство товаров и услуг, отвечающих целям создания Федерации</w:t>
      </w:r>
      <w:r w:rsidR="003C54D6" w:rsidRPr="00AA21CA">
        <w:rPr>
          <w:rFonts w:cs="Times New Roman"/>
          <w:color w:val="auto"/>
        </w:rPr>
        <w:t>,</w:t>
      </w:r>
      <w:r w:rsidRPr="00AA21CA">
        <w:rPr>
          <w:rFonts w:cs="Times New Roman"/>
          <w:color w:val="auto"/>
        </w:rPr>
        <w:t xml:space="preserve"> а так же </w:t>
      </w:r>
      <w:r w:rsidRPr="00AA21CA">
        <w:rPr>
          <w:rFonts w:cs="Times New Roman"/>
          <w:color w:val="auto"/>
        </w:rPr>
        <w:lastRenderedPageBreak/>
        <w:t>приобретение и реализации ценных бумаг, имущественных и неимущественных  прав, участие в хозяйственных обществах и участие в товариществах на вере в качестве вкладчика. Законодательством Россий</w:t>
      </w:r>
      <w:r w:rsidR="002A7999" w:rsidRPr="00AA21CA">
        <w:rPr>
          <w:rFonts w:cs="Times New Roman"/>
          <w:color w:val="auto"/>
        </w:rPr>
        <w:t>ской</w:t>
      </w:r>
      <w:r w:rsidRPr="00AA21CA">
        <w:rPr>
          <w:rFonts w:cs="Times New Roman"/>
          <w:color w:val="auto"/>
        </w:rPr>
        <w:t xml:space="preserve"> Федерации могут устанавливаться ограничения на предприним</w:t>
      </w:r>
      <w:r w:rsidR="00FB1F25" w:rsidRPr="00AA21CA">
        <w:rPr>
          <w:rFonts w:cs="Times New Roman"/>
          <w:color w:val="auto"/>
        </w:rPr>
        <w:t>ательскую деятельность Федерации</w:t>
      </w:r>
      <w:r w:rsidRPr="00AA21CA">
        <w:rPr>
          <w:rFonts w:cs="Times New Roman"/>
          <w:color w:val="auto"/>
        </w:rPr>
        <w:t>;</w:t>
      </w:r>
    </w:p>
    <w:p w:rsidR="005826CE" w:rsidRPr="00AA21CA" w:rsidRDefault="007E4E1A" w:rsidP="00017C0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Осуществляет иную деятельность, направленную на реализацию своих уставных целей и задач, в порядке, установленном законодательством Российской Федерации. 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2.3. Деятельность, подлежащая лицензированию, осуществляется в установленном законом порядке. 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Средства, получаемые от проведения платных мероприятий и предпринимательской деятельности, идут на выполнение уставных целей и не могут </w:t>
      </w:r>
      <w:proofErr w:type="gramStart"/>
      <w:r w:rsidRPr="00AA21CA">
        <w:rPr>
          <w:rFonts w:cs="Times New Roman"/>
          <w:color w:val="auto"/>
        </w:rPr>
        <w:t>перераспределятся</w:t>
      </w:r>
      <w:proofErr w:type="gramEnd"/>
      <w:r w:rsidRPr="00AA21CA">
        <w:rPr>
          <w:rFonts w:cs="Times New Roman"/>
          <w:color w:val="auto"/>
        </w:rPr>
        <w:t xml:space="preserve"> между членами Федерации.</w:t>
      </w:r>
    </w:p>
    <w:p w:rsidR="00143CF2" w:rsidRPr="00AA21CA" w:rsidRDefault="00143CF2" w:rsidP="00017C0B">
      <w:pPr>
        <w:spacing w:after="0" w:line="360" w:lineRule="auto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spacing w:after="0" w:line="360" w:lineRule="auto"/>
        <w:jc w:val="center"/>
        <w:rPr>
          <w:rFonts w:cs="Times New Roman"/>
          <w:b/>
          <w:bCs/>
          <w:color w:val="auto"/>
        </w:rPr>
      </w:pPr>
      <w:r w:rsidRPr="00AA21CA">
        <w:rPr>
          <w:rFonts w:cs="Times New Roman"/>
          <w:b/>
          <w:bCs/>
          <w:color w:val="auto"/>
        </w:rPr>
        <w:t>3. ПРАВА И ОБЯЗАННОСТИ ФЕДЕРАЦИИ</w:t>
      </w:r>
    </w:p>
    <w:p w:rsidR="005826CE" w:rsidRPr="00AA21CA" w:rsidRDefault="007E4E1A" w:rsidP="00017C0B">
      <w:pPr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3.1</w:t>
      </w:r>
      <w:r w:rsidR="00BB3AFF" w:rsidRPr="00AA21CA">
        <w:rPr>
          <w:rFonts w:cs="Times New Roman"/>
          <w:color w:val="auto"/>
        </w:rPr>
        <w:t>.</w:t>
      </w:r>
      <w:r w:rsidRPr="00AA21CA">
        <w:rPr>
          <w:rFonts w:cs="Times New Roman"/>
          <w:color w:val="auto"/>
        </w:rPr>
        <w:t xml:space="preserve">   Для осуществления уставных целей Федерация в установленном законом порядке имеет право</w:t>
      </w:r>
      <w:r w:rsidR="002A7999" w:rsidRPr="00AA21CA">
        <w:rPr>
          <w:rFonts w:cs="Times New Roman"/>
          <w:color w:val="auto"/>
        </w:rPr>
        <w:t>: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Свободно распространять информацию о своей деятельности;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Представлять и защищать свои права, законные интересы членов Федерации в органах государственной власти, органах местного самоуправления и общественных объединениях;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Осуществлять в полном  объеме полномочия, предусмотренные законом об общественных объединениях.</w:t>
      </w:r>
    </w:p>
    <w:p w:rsidR="005826CE" w:rsidRPr="00AA21CA" w:rsidRDefault="007E4E1A" w:rsidP="00017C0B">
      <w:pPr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3.2. Федерация обязана: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Ежегодно информировать орган, принявший решение о государственной регистрации Федерации,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Федерации;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Представлять по запросу органа, принявшего решение о государственной регистрации Федерации, решения руководящих органов и должностных лиц Федерации, а </w:t>
      </w:r>
      <w:r w:rsidRPr="00AA21CA">
        <w:rPr>
          <w:rFonts w:cs="Times New Roman"/>
          <w:color w:val="auto"/>
        </w:rPr>
        <w:lastRenderedPageBreak/>
        <w:t>также годовые и квартальные отчеты о своей деятельности в объеме сведений, представляемых в налоговые органы.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Допускать представителей органа, принявшего решение о государственной регистрации Федерации, на проводимые Федерацией мероприятия.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Федерации в связи с достижением уставных целей и соблюдением законодательства Российской Федерации. </w:t>
      </w:r>
    </w:p>
    <w:p w:rsidR="005826CE" w:rsidRPr="00AA21CA" w:rsidRDefault="007E4E1A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Информировать орган, принявший решение о государственной регистрации Федерации, об изменении сведений, указанных в пункте 1 статьи 5 ФЗ "О государственной регистрации юридических лиц и индивидуальных предпринимателях", за исключением сведений о полученных лицензиях, в течение трёх дней с момента таких изменений.</w:t>
      </w:r>
    </w:p>
    <w:p w:rsidR="005826CE" w:rsidRPr="00AA21CA" w:rsidRDefault="00257804" w:rsidP="00017C0B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cs="Times New Roman"/>
          <w:color w:val="auto"/>
        </w:rPr>
      </w:pPr>
      <w:proofErr w:type="gramStart"/>
      <w:r w:rsidRPr="00AA21CA">
        <w:rPr>
          <w:rFonts w:cs="Times New Roman"/>
          <w:color w:val="auto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</w:t>
      </w:r>
      <w:hyperlink r:id="rId8" w:history="1">
        <w:r w:rsidRPr="00AA21CA">
          <w:rPr>
            <w:rStyle w:val="a4"/>
            <w:rFonts w:cs="Times New Roman"/>
            <w:color w:val="auto"/>
            <w:u w:val="none"/>
          </w:rPr>
          <w:t>п. 6 ст. 2</w:t>
        </w:r>
      </w:hyperlink>
      <w:r w:rsidRPr="00AA21CA">
        <w:rPr>
          <w:rFonts w:cs="Times New Roman"/>
          <w:color w:val="auto"/>
        </w:rPr>
        <w:t xml:space="preserve"> Федерального закона от 12.01.1996 N 7-ФЗ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</w:t>
      </w:r>
      <w:proofErr w:type="gramEnd"/>
      <w:r w:rsidRPr="00AA21CA">
        <w:rPr>
          <w:rFonts w:cs="Times New Roman"/>
          <w:color w:val="auto"/>
        </w:rPr>
        <w:t xml:space="preserve"> власти.</w:t>
      </w:r>
    </w:p>
    <w:p w:rsidR="0056103B" w:rsidRPr="00AA21CA" w:rsidRDefault="0056103B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spacing w:after="0" w:line="360" w:lineRule="auto"/>
        <w:jc w:val="center"/>
        <w:rPr>
          <w:rFonts w:cs="Times New Roman"/>
          <w:b/>
          <w:bCs/>
          <w:color w:val="auto"/>
        </w:rPr>
      </w:pPr>
      <w:r w:rsidRPr="00AA21CA">
        <w:rPr>
          <w:rFonts w:cs="Times New Roman"/>
          <w:b/>
          <w:bCs/>
          <w:color w:val="auto"/>
        </w:rPr>
        <w:t>4.   ЧЛЕНСТВО В ФЕДЕРАЦИИ</w:t>
      </w:r>
    </w:p>
    <w:p w:rsidR="00143CF2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4.1. Членство в Федерации является добровольным.                     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Членами Федерации могут быть физические лица - граждане Российской Федерации, признающие настоящий Устав, поддерживающие цели и деятельность </w:t>
      </w:r>
      <w:proofErr w:type="gramStart"/>
      <w:r w:rsidRPr="00AA21CA">
        <w:rPr>
          <w:rFonts w:cs="Times New Roman"/>
          <w:color w:val="auto"/>
        </w:rPr>
        <w:t>Федерации</w:t>
      </w:r>
      <w:proofErr w:type="gramEnd"/>
      <w:r w:rsidRPr="00AA21CA">
        <w:rPr>
          <w:rFonts w:cs="Times New Roman"/>
          <w:color w:val="auto"/>
        </w:rPr>
        <w:t xml:space="preserve"> и уплачивающие членские взносы.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4.2. Членами Федерации могут быть юридические лица – общественные объединения, признающие настоящий Устав, принимающие у</w:t>
      </w:r>
      <w:r w:rsidR="00C769D0" w:rsidRPr="00AA21CA">
        <w:rPr>
          <w:rFonts w:cs="Times New Roman"/>
          <w:color w:val="auto"/>
        </w:rPr>
        <w:t>частие в деятельности Федерации и уплачивающие членские взносы.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4.3. Члены Федерации имеют равные права и </w:t>
      </w:r>
      <w:proofErr w:type="gramStart"/>
      <w:r w:rsidRPr="00AA21CA">
        <w:rPr>
          <w:rFonts w:cs="Times New Roman"/>
          <w:color w:val="auto"/>
        </w:rPr>
        <w:t>несут равные обязанности</w:t>
      </w:r>
      <w:proofErr w:type="gramEnd"/>
      <w:r w:rsidRPr="00AA21CA">
        <w:rPr>
          <w:rFonts w:cs="Times New Roman"/>
          <w:color w:val="auto"/>
        </w:rPr>
        <w:t>.</w:t>
      </w:r>
    </w:p>
    <w:p w:rsidR="005826CE" w:rsidRPr="00AA21CA" w:rsidRDefault="007E4E1A" w:rsidP="00017C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t>4.4. Прием в члены Федерации осуществляется Исполкомом Федерации, на основании поданного заявления.</w:t>
      </w:r>
    </w:p>
    <w:p w:rsidR="005826CE" w:rsidRPr="00AA21CA" w:rsidRDefault="007E4E1A" w:rsidP="00017C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t>Вместе с заявлением кандидата в члены Федерации должны быть представлены следующие документы:</w:t>
      </w:r>
    </w:p>
    <w:p w:rsidR="005826CE" w:rsidRPr="00AA21CA" w:rsidRDefault="0056103B" w:rsidP="00017C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t xml:space="preserve">   1) </w:t>
      </w:r>
      <w:r w:rsidR="007E4E1A" w:rsidRPr="00AA21CA">
        <w:rPr>
          <w:rFonts w:ascii="Times New Roman" w:hAnsi="Times New Roman" w:cs="Times New Roman"/>
          <w:color w:val="auto"/>
        </w:rPr>
        <w:t>для кандидата - физического лица: копия документа, удостоверяющего личность;</w:t>
      </w:r>
    </w:p>
    <w:p w:rsidR="005826CE" w:rsidRPr="00AA21CA" w:rsidRDefault="007E4E1A" w:rsidP="00017C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lastRenderedPageBreak/>
        <w:t xml:space="preserve">    2) для кандидата - юридического лица - об</w:t>
      </w:r>
      <w:r w:rsidR="00771575" w:rsidRPr="00AA21CA">
        <w:rPr>
          <w:rFonts w:ascii="Times New Roman" w:hAnsi="Times New Roman" w:cs="Times New Roman"/>
          <w:color w:val="auto"/>
        </w:rPr>
        <w:t>щественного объединения: завере</w:t>
      </w:r>
      <w:r w:rsidRPr="00AA21CA">
        <w:rPr>
          <w:rFonts w:ascii="Times New Roman" w:hAnsi="Times New Roman" w:cs="Times New Roman"/>
          <w:color w:val="auto"/>
        </w:rPr>
        <w:t>нная копия действующей редакции Устава организации - кандидата, заверенная копия свидетельства о государственной регистрации</w:t>
      </w:r>
      <w:r w:rsidR="00FB1F25" w:rsidRPr="00AA21CA">
        <w:rPr>
          <w:rFonts w:ascii="Times New Roman" w:hAnsi="Times New Roman" w:cs="Times New Roman"/>
          <w:color w:val="auto"/>
        </w:rPr>
        <w:t xml:space="preserve"> организации - кандидата, завере</w:t>
      </w:r>
      <w:r w:rsidRPr="00AA21CA">
        <w:rPr>
          <w:rFonts w:ascii="Times New Roman" w:hAnsi="Times New Roman" w:cs="Times New Roman"/>
          <w:color w:val="auto"/>
        </w:rPr>
        <w:t>нная копия свидетельства о постановке на учёт организации-кандидата; решение уполномоченного органа организации - кандидата о вступлении в Федерацию.</w:t>
      </w:r>
    </w:p>
    <w:p w:rsidR="005826CE" w:rsidRPr="00AA21CA" w:rsidRDefault="0056103B" w:rsidP="00017C0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tab/>
      </w:r>
      <w:r w:rsidR="007E4E1A" w:rsidRPr="00AA21CA">
        <w:rPr>
          <w:rFonts w:ascii="Times New Roman" w:hAnsi="Times New Roman" w:cs="Times New Roman"/>
          <w:color w:val="auto"/>
        </w:rPr>
        <w:t>Заявления рассматриваются в течение 30 дней путем оценки деятельности кандидата в области футбола, реального вклада в его развитие, а также общей заинтересованности Федерации в участии претендента в её работе. Принятие заявителя в члены Федерации оформляется протоколом соотв</w:t>
      </w:r>
      <w:r w:rsidR="00DA38F4" w:rsidRPr="00AA21CA">
        <w:rPr>
          <w:rFonts w:ascii="Times New Roman" w:hAnsi="Times New Roman" w:cs="Times New Roman"/>
          <w:color w:val="auto"/>
        </w:rPr>
        <w:t>етствующего  заседания Исполкома Федерации</w:t>
      </w:r>
      <w:r w:rsidR="007E4E1A" w:rsidRPr="00AA21CA">
        <w:rPr>
          <w:rFonts w:ascii="Times New Roman" w:hAnsi="Times New Roman" w:cs="Times New Roman"/>
          <w:color w:val="auto"/>
        </w:rPr>
        <w:t>.</w:t>
      </w:r>
    </w:p>
    <w:p w:rsidR="005826CE" w:rsidRPr="00AA21CA" w:rsidRDefault="007E4E1A" w:rsidP="00017C0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A21CA">
        <w:rPr>
          <w:rFonts w:ascii="Times New Roman" w:hAnsi="Times New Roman" w:cs="Times New Roman"/>
          <w:color w:val="auto"/>
        </w:rPr>
        <w:t xml:space="preserve">            Новый член Федерации приобретает права и обязанности члена с момента принятия в члены Федерации.</w:t>
      </w:r>
    </w:p>
    <w:p w:rsidR="005826CE" w:rsidRPr="00AA21CA" w:rsidRDefault="007E4E1A" w:rsidP="00017C0B">
      <w:pPr>
        <w:widowControl w:val="0"/>
        <w:tabs>
          <w:tab w:val="left" w:pos="13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   4.5. Членство в Федерации прекращается в случае добровольного выхода члена из состава Федерации на основании его письменного заявления, подаваемого в Исполком Федерации. Принятие решения по данному вопросу соответствующих руководящих органов Федерации не требуется, а права и обязанности члена Федерации  прекращаются с момента получения Исполкомом Федерации соответствующего заявления.</w:t>
      </w:r>
    </w:p>
    <w:p w:rsidR="005826CE" w:rsidRPr="00AA21CA" w:rsidRDefault="007E4E1A" w:rsidP="00017C0B">
      <w:pPr>
        <w:widowControl w:val="0"/>
        <w:tabs>
          <w:tab w:val="left" w:pos="13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Члены Федерации могут быть  исключены из её состава по решению Исполкома Федерации за любое из следующих нарушений:</w:t>
      </w:r>
    </w:p>
    <w:p w:rsidR="005826CE" w:rsidRPr="00AA21CA" w:rsidRDefault="007E4E1A" w:rsidP="00017C0B">
      <w:pPr>
        <w:widowControl w:val="0"/>
        <w:numPr>
          <w:ilvl w:val="0"/>
          <w:numId w:val="5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 систематическое нарушение положений настоящего Устава;</w:t>
      </w:r>
    </w:p>
    <w:p w:rsidR="005826CE" w:rsidRPr="00AA21CA" w:rsidRDefault="007E4E1A" w:rsidP="00017C0B">
      <w:pPr>
        <w:widowControl w:val="0"/>
        <w:numPr>
          <w:ilvl w:val="0"/>
          <w:numId w:val="5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 невыполнение или ненадлежащее выполнение обязанностей члена Федерации, предусмотренных настоящим Уставом;</w:t>
      </w:r>
    </w:p>
    <w:p w:rsidR="005826CE" w:rsidRPr="00AA21CA" w:rsidRDefault="007E4E1A" w:rsidP="00017C0B">
      <w:pPr>
        <w:widowControl w:val="0"/>
        <w:numPr>
          <w:ilvl w:val="0"/>
          <w:numId w:val="6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 совершение действий, не совместимых с деятельностью Федерации, наносящих материальный ущерб или причиняющих вред деловой репутации Федерации;</w:t>
      </w:r>
    </w:p>
    <w:p w:rsidR="005826CE" w:rsidRPr="00AA21CA" w:rsidRDefault="007E4E1A" w:rsidP="00017C0B">
      <w:pPr>
        <w:widowControl w:val="0"/>
        <w:numPr>
          <w:ilvl w:val="0"/>
          <w:numId w:val="6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 неуплату членских взносов в течение года;</w:t>
      </w:r>
    </w:p>
    <w:p w:rsidR="005826CE" w:rsidRPr="00AA21CA" w:rsidRDefault="007E4E1A" w:rsidP="00017C0B">
      <w:pPr>
        <w:widowControl w:val="0"/>
        <w:tabs>
          <w:tab w:val="left" w:pos="13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4.5.1. Членство в Федерации  также прекращается в случае ликвидации члена Федерации - юридического лица (исключения из Единого государственного реестра юридических лиц) или смерти члена Федерации - физического лица.</w:t>
      </w:r>
    </w:p>
    <w:p w:rsidR="005826CE" w:rsidRPr="00AA21CA" w:rsidRDefault="007E4E1A" w:rsidP="00017C0B">
      <w:pPr>
        <w:widowControl w:val="0"/>
        <w:tabs>
          <w:tab w:val="left" w:pos="13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4.6. При выходе из Федерации членские взносы не возвращаются.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4.7. Размеры и порядок уплаты членских взносов </w:t>
      </w:r>
      <w:r w:rsidR="00C769D0" w:rsidRPr="00AA21CA">
        <w:rPr>
          <w:rFonts w:cs="Times New Roman"/>
          <w:color w:val="auto"/>
        </w:rPr>
        <w:t xml:space="preserve">устанавливается </w:t>
      </w:r>
      <w:r w:rsidRPr="00AA21CA">
        <w:rPr>
          <w:rFonts w:cs="Times New Roman"/>
          <w:color w:val="auto"/>
        </w:rPr>
        <w:t>Конференцией.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4.8. Почетные члены Федерации </w:t>
      </w:r>
      <w:r w:rsidR="00E23474" w:rsidRPr="00AA21CA">
        <w:rPr>
          <w:rFonts w:cs="Times New Roman"/>
          <w:color w:val="auto"/>
        </w:rPr>
        <w:t>могут принимать участие в К</w:t>
      </w:r>
      <w:r w:rsidR="006C36CA" w:rsidRPr="00AA21CA">
        <w:rPr>
          <w:rFonts w:cs="Times New Roman"/>
          <w:color w:val="auto"/>
        </w:rPr>
        <w:t xml:space="preserve">онференции </w:t>
      </w:r>
      <w:r w:rsidRPr="00AA21CA">
        <w:rPr>
          <w:rFonts w:cs="Times New Roman"/>
          <w:color w:val="auto"/>
        </w:rPr>
        <w:t>и заседаниях Исполкома Федерации с правом совещательного голоса. Они освобождаются от уплаты членских взносов.</w:t>
      </w:r>
    </w:p>
    <w:p w:rsidR="005826CE" w:rsidRPr="00AA21CA" w:rsidRDefault="007E4E1A" w:rsidP="00017C0B">
      <w:pPr>
        <w:pStyle w:val="a7"/>
        <w:widowControl w:val="0"/>
        <w:tabs>
          <w:tab w:val="left" w:pos="1276"/>
        </w:tabs>
        <w:spacing w:after="0" w:line="360" w:lineRule="auto"/>
        <w:ind w:left="0" w:firstLine="851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4.9. На штатных работников аппарата Федерации распространяется законодательство о труде и социальном страховании.</w:t>
      </w:r>
    </w:p>
    <w:p w:rsidR="005826CE" w:rsidRPr="00AA21CA" w:rsidRDefault="005826CE" w:rsidP="00017C0B">
      <w:pPr>
        <w:pStyle w:val="a7"/>
        <w:widowControl w:val="0"/>
        <w:tabs>
          <w:tab w:val="left" w:pos="1276"/>
        </w:tabs>
        <w:spacing w:after="0" w:line="360" w:lineRule="auto"/>
        <w:ind w:left="0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pStyle w:val="12"/>
        <w:keepNext/>
        <w:keepLines/>
        <w:shd w:val="clear" w:color="auto" w:fill="auto"/>
        <w:spacing w:before="0" w:after="0" w:line="360" w:lineRule="auto"/>
        <w:rPr>
          <w:color w:val="auto"/>
          <w:sz w:val="24"/>
          <w:szCs w:val="24"/>
        </w:rPr>
      </w:pPr>
      <w:bookmarkStart w:id="0" w:name="bookmark0"/>
      <w:r w:rsidRPr="00AA21CA">
        <w:rPr>
          <w:color w:val="auto"/>
          <w:sz w:val="24"/>
          <w:szCs w:val="24"/>
        </w:rPr>
        <w:t>5. ПРАВА И ОБЯЗАННОСТИ ЧЛЕНОВ ФЕДЕРАЦИИ</w:t>
      </w:r>
      <w:bookmarkEnd w:id="0"/>
    </w:p>
    <w:p w:rsidR="005826CE" w:rsidRPr="00AA21CA" w:rsidRDefault="007E4E1A" w:rsidP="00017C0B">
      <w:pPr>
        <w:widowControl w:val="0"/>
        <w:tabs>
          <w:tab w:val="left" w:pos="1314"/>
        </w:tabs>
        <w:spacing w:after="0" w:line="360" w:lineRule="auto"/>
        <w:ind w:firstLine="74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5.1. Члены Федерации имеют право: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Избирать и быть избранным в руковод</w:t>
      </w:r>
      <w:bookmarkStart w:id="1" w:name="_GoBack"/>
      <w:bookmarkEnd w:id="1"/>
      <w:r w:rsidRPr="00AA21CA">
        <w:rPr>
          <w:rFonts w:cs="Times New Roman"/>
          <w:color w:val="auto"/>
        </w:rPr>
        <w:t xml:space="preserve">ящие и контрольно-ревизионные органы Федерации; 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Участвовать в деятельности всех её органов, а также во всех проводимых мероприятиях Федерации;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Обсуждать любые вопросы деятельности Федерации, вносить предложения по улучшению ее работы;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Пользоваться в установленном Исполкомом порядке принадлежащим Федерации имуществом, инвентарем;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Получать информацию о деятельности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Обращаться в Федерацию для защиты своих прав и законных интересов;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Контролировать деятельность руководящих органов Федерации путем участия в Конференциях;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 любое время выйти из состава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Осуществлять все другие права, вытекающие из настоящего Устава, норм и правил Федерации, а также законо</w:t>
      </w:r>
      <w:r w:rsidR="002A7999" w:rsidRPr="00AA21CA">
        <w:rPr>
          <w:rFonts w:cs="Times New Roman"/>
          <w:color w:val="auto"/>
        </w:rPr>
        <w:t>дательства Российской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Носить значок Федерации.</w:t>
      </w:r>
    </w:p>
    <w:p w:rsidR="005826CE" w:rsidRPr="00AA21CA" w:rsidRDefault="007E4E1A" w:rsidP="00017C0B">
      <w:pPr>
        <w:widowControl w:val="0"/>
        <w:tabs>
          <w:tab w:val="left" w:pos="1314"/>
        </w:tabs>
        <w:spacing w:after="0" w:line="360" w:lineRule="auto"/>
        <w:ind w:firstLine="74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5.2. Члены Федерации обязаны: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Соблюдать требования настоящего Устава, принимаемые Федерацией инструкции и положения;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Активно участвовать в деятел</w:t>
      </w:r>
      <w:r w:rsidR="0056103B" w:rsidRPr="00AA21CA">
        <w:rPr>
          <w:rFonts w:cs="Times New Roman"/>
          <w:color w:val="auto"/>
        </w:rPr>
        <w:t>ьности Федерации и проводимых ей</w:t>
      </w:r>
      <w:r w:rsidRPr="00AA21CA">
        <w:rPr>
          <w:rFonts w:cs="Times New Roman"/>
          <w:color w:val="auto"/>
        </w:rPr>
        <w:t xml:space="preserve"> мероприятиях;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Выполнять решения высшего и руководящих органов Федерации;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Своевременно уплачивать членские взносы в размере и в порядке, устанавливаемом Конференцией;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Оказывать содействие Федерации в осуществлении ее целей, укреплении авторитета;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</w:rPr>
        <w:t>Содействовать с</w:t>
      </w:r>
      <w:r w:rsidRPr="00AA21CA">
        <w:rPr>
          <w:rFonts w:cs="Times New Roman"/>
          <w:color w:val="auto"/>
          <w:shd w:val="clear" w:color="auto" w:fill="FFFFFF"/>
        </w:rPr>
        <w:t>озданию и укреплению материально-технической базы в Федерации;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Не допускать действий, которые могут причинить ущерб Федерац</w:t>
      </w:r>
      <w:proofErr w:type="gramStart"/>
      <w:r w:rsidRPr="00AA21CA">
        <w:rPr>
          <w:rFonts w:cs="Times New Roman"/>
          <w:color w:val="auto"/>
          <w:shd w:val="clear" w:color="auto" w:fill="FFFFFF"/>
        </w:rPr>
        <w:t>ии и ее</w:t>
      </w:r>
      <w:proofErr w:type="gramEnd"/>
      <w:r w:rsidRPr="00AA21CA">
        <w:rPr>
          <w:rFonts w:cs="Times New Roman"/>
          <w:color w:val="auto"/>
          <w:shd w:val="clear" w:color="auto" w:fill="FFFFFF"/>
        </w:rPr>
        <w:t xml:space="preserve"> членам;</w:t>
      </w:r>
    </w:p>
    <w:p w:rsidR="005826CE" w:rsidRPr="00AA21CA" w:rsidRDefault="007E4E1A" w:rsidP="00017C0B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  <w:shd w:val="clear" w:color="auto" w:fill="FFFFFF"/>
        </w:rPr>
        <w:t>Своевременно направлять в Федерацию изменённые или новые документы, указанные в пункте 4.4 настоящего Устава.</w:t>
      </w:r>
    </w:p>
    <w:p w:rsidR="0056103B" w:rsidRPr="00AA21CA" w:rsidRDefault="0056103B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pStyle w:val="a7"/>
        <w:spacing w:after="0" w:line="360" w:lineRule="auto"/>
        <w:ind w:left="0"/>
        <w:jc w:val="center"/>
        <w:rPr>
          <w:rFonts w:cs="Times New Roman"/>
          <w:b/>
          <w:bCs/>
          <w:color w:val="auto"/>
          <w:shd w:val="clear" w:color="auto" w:fill="FFFFFF"/>
        </w:rPr>
      </w:pPr>
      <w:r w:rsidRPr="00AA21CA">
        <w:rPr>
          <w:rFonts w:cs="Times New Roman"/>
          <w:b/>
          <w:bCs/>
          <w:color w:val="auto"/>
          <w:shd w:val="clear" w:color="auto" w:fill="FFFFFF"/>
        </w:rPr>
        <w:t>6</w:t>
      </w:r>
      <w:r w:rsidR="00E1282D" w:rsidRPr="00AA21CA">
        <w:rPr>
          <w:rFonts w:cs="Times New Roman"/>
          <w:b/>
          <w:bCs/>
          <w:color w:val="auto"/>
          <w:shd w:val="clear" w:color="auto" w:fill="FFFFFF"/>
        </w:rPr>
        <w:t>.</w:t>
      </w:r>
      <w:r w:rsidRPr="00AA21CA">
        <w:rPr>
          <w:rFonts w:cs="Times New Roman"/>
          <w:b/>
          <w:bCs/>
          <w:color w:val="auto"/>
          <w:shd w:val="clear" w:color="auto" w:fill="FFFFFF"/>
        </w:rPr>
        <w:t xml:space="preserve"> СТРУКТУРА, </w:t>
      </w:r>
      <w:proofErr w:type="gramStart"/>
      <w:r w:rsidRPr="00AA21CA">
        <w:rPr>
          <w:rFonts w:cs="Times New Roman"/>
          <w:b/>
          <w:bCs/>
          <w:color w:val="auto"/>
          <w:shd w:val="clear" w:color="auto" w:fill="FFFFFF"/>
        </w:rPr>
        <w:t>РУКОВОДЯЩИЕ</w:t>
      </w:r>
      <w:proofErr w:type="gramEnd"/>
      <w:r w:rsidRPr="00AA21CA">
        <w:rPr>
          <w:rFonts w:cs="Times New Roman"/>
          <w:b/>
          <w:bCs/>
          <w:color w:val="auto"/>
          <w:shd w:val="clear" w:color="auto" w:fill="FFFFFF"/>
        </w:rPr>
        <w:t xml:space="preserve"> И КОНТРОЛЬНО –</w:t>
      </w:r>
    </w:p>
    <w:p w:rsidR="005826CE" w:rsidRPr="00AA21CA" w:rsidRDefault="007E4E1A" w:rsidP="00017C0B">
      <w:pPr>
        <w:pStyle w:val="a7"/>
        <w:spacing w:after="0" w:line="360" w:lineRule="auto"/>
        <w:ind w:left="0"/>
        <w:jc w:val="center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b/>
          <w:bCs/>
          <w:color w:val="auto"/>
          <w:shd w:val="clear" w:color="auto" w:fill="FFFFFF"/>
        </w:rPr>
        <w:t xml:space="preserve"> РЕВИЗИОННЫЕ ОРГАНЫ</w:t>
      </w:r>
      <w:r w:rsidR="00E1282D" w:rsidRPr="00AA21CA">
        <w:rPr>
          <w:rFonts w:cs="Times New Roman"/>
          <w:b/>
          <w:bCs/>
          <w:color w:val="auto"/>
          <w:shd w:val="clear" w:color="auto" w:fill="FFFFFF"/>
        </w:rPr>
        <w:t xml:space="preserve"> ФЕДЕРАЦИИ</w:t>
      </w:r>
    </w:p>
    <w:p w:rsidR="005826CE" w:rsidRPr="00AA21CA" w:rsidRDefault="007E4E1A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6.1. Федерации имеет право создавать свои структурные подразделения в пределах территориальной Сферы деятельности, а также филиалы и представительства</w:t>
      </w:r>
      <w:r w:rsidR="0053240A" w:rsidRPr="00AA21CA">
        <w:rPr>
          <w:rFonts w:cs="Times New Roman"/>
          <w:color w:val="auto"/>
          <w:shd w:val="clear" w:color="auto" w:fill="FFFFFF"/>
        </w:rPr>
        <w:t>.</w:t>
      </w:r>
    </w:p>
    <w:p w:rsidR="005826CE" w:rsidRPr="00AA21CA" w:rsidRDefault="007E4E1A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6.2. Структурные подразделения Федерации действует</w:t>
      </w:r>
      <w:r w:rsidR="003E04F5" w:rsidRPr="00AA21CA">
        <w:rPr>
          <w:rFonts w:cs="Times New Roman"/>
          <w:color w:val="auto"/>
          <w:shd w:val="clear" w:color="auto" w:fill="FFFFFF"/>
        </w:rPr>
        <w:t xml:space="preserve"> в</w:t>
      </w:r>
      <w:r w:rsidRPr="00AA21CA">
        <w:rPr>
          <w:rFonts w:cs="Times New Roman"/>
          <w:color w:val="auto"/>
          <w:shd w:val="clear" w:color="auto" w:fill="FFFFFF"/>
        </w:rPr>
        <w:t xml:space="preserve"> соответствии с положением о них, утвержденных</w:t>
      </w:r>
      <w:r w:rsidR="0053240A" w:rsidRPr="00AA21CA">
        <w:rPr>
          <w:rFonts w:cs="Times New Roman"/>
          <w:color w:val="auto"/>
          <w:shd w:val="clear" w:color="auto" w:fill="FFFFFF"/>
        </w:rPr>
        <w:t xml:space="preserve"> И</w:t>
      </w:r>
      <w:r w:rsidRPr="00AA21CA">
        <w:rPr>
          <w:rFonts w:cs="Times New Roman"/>
          <w:color w:val="auto"/>
          <w:shd w:val="clear" w:color="auto" w:fill="FFFFFF"/>
        </w:rPr>
        <w:t>сполкомом Федерации</w:t>
      </w:r>
      <w:r w:rsidR="0053240A" w:rsidRPr="00AA21CA">
        <w:rPr>
          <w:rFonts w:cs="Times New Roman"/>
          <w:color w:val="auto"/>
          <w:shd w:val="clear" w:color="auto" w:fill="FFFFFF"/>
        </w:rPr>
        <w:t>.</w:t>
      </w:r>
    </w:p>
    <w:p w:rsidR="003E04F5" w:rsidRPr="00AA21CA" w:rsidRDefault="007E4E1A" w:rsidP="00017C0B">
      <w:pPr>
        <w:pStyle w:val="a7"/>
        <w:spacing w:after="0" w:line="360" w:lineRule="auto"/>
        <w:ind w:left="0"/>
        <w:jc w:val="both"/>
        <w:rPr>
          <w:rFonts w:cs="Times New Roman"/>
          <w:strike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6.3. </w:t>
      </w:r>
      <w:r w:rsidR="003E04F5" w:rsidRPr="00AA21CA">
        <w:rPr>
          <w:rFonts w:cs="Times New Roman"/>
          <w:color w:val="auto"/>
          <w:shd w:val="clear" w:color="auto" w:fill="FFFFFF"/>
        </w:rPr>
        <w:t>Федерация имеет следующие руководящие и контрольные органы:</w:t>
      </w:r>
    </w:p>
    <w:p w:rsidR="003E04F5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Конференция - высший орган управления Федерации;</w:t>
      </w:r>
    </w:p>
    <w:p w:rsidR="003E04F5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Исполком - постоянно действующий руководящий орган Федерации;</w:t>
      </w:r>
    </w:p>
    <w:p w:rsidR="003E04F5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Бюро Исполкома - Бюро Исполнительного комитета Федерации, формируемое для осуществления части полномочий Исполкома в период между его заседаниями;</w:t>
      </w:r>
    </w:p>
    <w:p w:rsidR="003E04F5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Президент - высшее должностное лицо Федерации, выполняющее функции единоличного исполнительного органа Федерации;</w:t>
      </w:r>
    </w:p>
    <w:p w:rsidR="003E04F5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Контрольно-ревизионная комиссия - </w:t>
      </w:r>
      <w:r w:rsidR="00E37405" w:rsidRPr="00AA21CA">
        <w:rPr>
          <w:rFonts w:cs="Times New Roman"/>
          <w:color w:val="auto"/>
          <w:shd w:val="clear" w:color="auto" w:fill="FFFFFF"/>
        </w:rPr>
        <w:t>контрольно-ревизионный орган Федерации</w:t>
      </w:r>
      <w:r w:rsidRPr="00AA21CA">
        <w:rPr>
          <w:rFonts w:cs="Times New Roman"/>
          <w:color w:val="auto"/>
          <w:shd w:val="clear" w:color="auto" w:fill="FFFFFF"/>
        </w:rPr>
        <w:t>;</w:t>
      </w:r>
    </w:p>
    <w:p w:rsidR="006B430E" w:rsidRPr="00AA21CA" w:rsidRDefault="003E04F5" w:rsidP="00017C0B">
      <w:pPr>
        <w:pStyle w:val="a7"/>
        <w:numPr>
          <w:ilvl w:val="0"/>
          <w:numId w:val="28"/>
        </w:numPr>
        <w:spacing w:after="0" w:line="36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Постоянные </w:t>
      </w:r>
      <w:r w:rsidR="00E37405" w:rsidRPr="00AA21CA">
        <w:rPr>
          <w:rFonts w:cs="Times New Roman"/>
          <w:color w:val="auto"/>
          <w:shd w:val="clear" w:color="auto" w:fill="FFFFFF"/>
        </w:rPr>
        <w:t>и временные комитеты, комиссии и советы - консультативные органы Федерации</w:t>
      </w:r>
      <w:r w:rsidR="006B430E" w:rsidRPr="00AA21CA">
        <w:rPr>
          <w:rFonts w:cs="Times New Roman"/>
          <w:color w:val="auto"/>
          <w:shd w:val="clear" w:color="auto" w:fill="FFFFFF"/>
        </w:rPr>
        <w:t>, создаваемые с целью консультирования и оказания поддержки Исполкому и Бюро Исполкома, а также Президенту Федерации в выполнении их задач.</w:t>
      </w:r>
    </w:p>
    <w:p w:rsidR="00F454B9" w:rsidRPr="00AA21CA" w:rsidRDefault="00F454B9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 6.3.1. Членство в любом руководящем или контрольно-ревизионном органе Федерации или занятие должности Президента прекращается в случае выраженного таким лицом в письменном виде добровольного волеизъявления (отставка) или в случае смерти соответствующего физического лица. Принятие решения по данному вопросу соответствующих руководящих или контрольных органов Федерации не требуется.</w:t>
      </w:r>
    </w:p>
    <w:p w:rsidR="00661E3A" w:rsidRPr="00AA21CA" w:rsidRDefault="007E4E1A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6.4.</w:t>
      </w:r>
      <w:r w:rsidR="00661E3A" w:rsidRPr="00AA21CA">
        <w:rPr>
          <w:rFonts w:cs="Times New Roman"/>
          <w:color w:val="auto"/>
          <w:shd w:val="clear" w:color="auto" w:fill="FFFFFF"/>
        </w:rPr>
        <w:t xml:space="preserve"> Конференция</w:t>
      </w:r>
      <w:r w:rsidR="008C32FC" w:rsidRPr="00AA21CA">
        <w:rPr>
          <w:rFonts w:cs="Times New Roman"/>
          <w:color w:val="auto"/>
          <w:shd w:val="clear" w:color="auto" w:fill="FFFFFF"/>
        </w:rPr>
        <w:t>.</w:t>
      </w:r>
    </w:p>
    <w:p w:rsidR="008C360D" w:rsidRPr="00AA21CA" w:rsidRDefault="005A5A65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6.4.1. </w:t>
      </w:r>
      <w:r w:rsidR="00661E3A" w:rsidRPr="00AA21CA">
        <w:rPr>
          <w:rFonts w:cs="Times New Roman"/>
          <w:color w:val="auto"/>
          <w:shd w:val="clear" w:color="auto" w:fill="FFFFFF"/>
        </w:rPr>
        <w:t>В</w:t>
      </w:r>
      <w:r w:rsidR="007E4E1A" w:rsidRPr="00AA21CA">
        <w:rPr>
          <w:rFonts w:cs="Times New Roman"/>
          <w:color w:val="auto"/>
          <w:shd w:val="clear" w:color="auto" w:fill="FFFFFF"/>
        </w:rPr>
        <w:t>ысшим руководящим органом Федерации являет</w:t>
      </w:r>
      <w:r w:rsidR="008F73BA" w:rsidRPr="00AA21CA">
        <w:rPr>
          <w:rFonts w:cs="Times New Roman"/>
          <w:color w:val="auto"/>
          <w:shd w:val="clear" w:color="auto" w:fill="FFFFFF"/>
        </w:rPr>
        <w:t>ся Конференция членов Федерации.</w:t>
      </w:r>
      <w:r w:rsidR="00816396" w:rsidRPr="00AA21CA">
        <w:rPr>
          <w:rFonts w:cs="Times New Roman"/>
          <w:color w:val="auto"/>
          <w:shd w:val="clear" w:color="auto" w:fill="FFFFFF"/>
        </w:rPr>
        <w:t xml:space="preserve"> </w:t>
      </w:r>
      <w:r w:rsidR="008F73BA" w:rsidRPr="00AA21CA">
        <w:rPr>
          <w:rFonts w:cs="Times New Roman"/>
          <w:color w:val="auto"/>
          <w:shd w:val="clear" w:color="auto" w:fill="FFFFFF"/>
        </w:rPr>
        <w:t xml:space="preserve">Конференция может быть очередной или внеочередной. </w:t>
      </w:r>
    </w:p>
    <w:p w:rsidR="008C360D" w:rsidRPr="00AA21CA" w:rsidRDefault="008C360D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 6.4.1.1. Очередная Конференция.</w:t>
      </w:r>
    </w:p>
    <w:p w:rsidR="008C360D" w:rsidRPr="00AA21CA" w:rsidRDefault="008F73BA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Очередная Конференция созывается Исполкомом</w:t>
      </w:r>
      <w:r w:rsidR="008C360D" w:rsidRPr="00AA21CA">
        <w:rPr>
          <w:rFonts w:cs="Times New Roman"/>
          <w:color w:val="auto"/>
          <w:shd w:val="clear" w:color="auto" w:fill="FFFFFF"/>
        </w:rPr>
        <w:t xml:space="preserve"> или Президентом</w:t>
      </w:r>
      <w:r w:rsidRPr="00AA21CA">
        <w:rPr>
          <w:rFonts w:cs="Times New Roman"/>
          <w:color w:val="auto"/>
          <w:shd w:val="clear" w:color="auto" w:fill="FFFFFF"/>
        </w:rPr>
        <w:t xml:space="preserve"> по мере необходимости, но не реже одного раза в пять лет</w:t>
      </w:r>
      <w:r w:rsidR="008C360D" w:rsidRPr="00AA21CA">
        <w:rPr>
          <w:rFonts w:cs="Times New Roman"/>
          <w:color w:val="auto"/>
          <w:shd w:val="clear" w:color="auto" w:fill="FFFFFF"/>
        </w:rPr>
        <w:t>, с определением места и даты ее проведения. Члены Федерации должны быть уведомлены об этом в письменном виде и (или) с использованием средств электронной связи, не позднее, чем за 60 календарных дней до даты предполагаемого проведения Конференции.</w:t>
      </w:r>
    </w:p>
    <w:p w:rsidR="008C360D" w:rsidRPr="00AA21CA" w:rsidRDefault="009177AA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6.4.1.2.</w:t>
      </w:r>
      <w:r w:rsidR="008C360D" w:rsidRPr="00AA21CA">
        <w:rPr>
          <w:rFonts w:cs="Times New Roman"/>
          <w:color w:val="auto"/>
          <w:shd w:val="clear" w:color="auto" w:fill="FFFFFF"/>
        </w:rPr>
        <w:t xml:space="preserve"> Вопросы и предложения для включения их в повестку дня Конференции должны быть направлены в письменном виде и/или с использованием средств </w:t>
      </w:r>
      <w:r w:rsidR="008C360D" w:rsidRPr="00AA21CA">
        <w:rPr>
          <w:rFonts w:cs="Times New Roman"/>
          <w:color w:val="auto"/>
          <w:shd w:val="clear" w:color="auto" w:fill="FFFFFF"/>
        </w:rPr>
        <w:lastRenderedPageBreak/>
        <w:t xml:space="preserve">электронной связи в </w:t>
      </w:r>
      <w:r w:rsidRPr="00AA21CA">
        <w:rPr>
          <w:rFonts w:cs="Times New Roman"/>
          <w:color w:val="auto"/>
          <w:shd w:val="clear" w:color="auto" w:fill="FFFFFF"/>
        </w:rPr>
        <w:t>Федерацию,</w:t>
      </w:r>
      <w:r w:rsidR="008C360D" w:rsidRPr="00AA21CA">
        <w:rPr>
          <w:rFonts w:cs="Times New Roman"/>
          <w:color w:val="auto"/>
          <w:shd w:val="clear" w:color="auto" w:fill="FFFFFF"/>
        </w:rPr>
        <w:t xml:space="preserve"> не позднее, чем за 40 календарных дней до проведения Конференции и включать в себя обоснования.</w:t>
      </w:r>
    </w:p>
    <w:p w:rsidR="008C360D" w:rsidRPr="00AA21CA" w:rsidRDefault="009177AA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До членов Федерации</w:t>
      </w:r>
      <w:r w:rsidR="008C360D" w:rsidRPr="00AA21CA">
        <w:rPr>
          <w:rFonts w:cs="Times New Roman"/>
          <w:color w:val="auto"/>
          <w:shd w:val="clear" w:color="auto" w:fill="FFFFFF"/>
        </w:rPr>
        <w:t xml:space="preserve"> доводится окончательный проект повестки дня, а также направляются другие необходимые докуме</w:t>
      </w:r>
      <w:r w:rsidRPr="00AA21CA">
        <w:rPr>
          <w:rFonts w:cs="Times New Roman"/>
          <w:color w:val="auto"/>
          <w:shd w:val="clear" w:color="auto" w:fill="FFFFFF"/>
        </w:rPr>
        <w:t>нты или размещаются на сайте Федерации</w:t>
      </w:r>
      <w:r w:rsidR="008C360D" w:rsidRPr="00AA21CA">
        <w:rPr>
          <w:rFonts w:cs="Times New Roman"/>
          <w:color w:val="auto"/>
          <w:shd w:val="clear" w:color="auto" w:fill="FFFFFF"/>
        </w:rPr>
        <w:t>, в том числе список кандидатов в органы</w:t>
      </w:r>
      <w:r w:rsidRPr="00AA21CA">
        <w:rPr>
          <w:rFonts w:cs="Times New Roman"/>
          <w:color w:val="auto"/>
          <w:shd w:val="clear" w:color="auto" w:fill="FFFFFF"/>
        </w:rPr>
        <w:t xml:space="preserve"> управления Федерацией (если применимо),</w:t>
      </w:r>
      <w:r w:rsidR="008C360D" w:rsidRPr="00AA21CA">
        <w:rPr>
          <w:rFonts w:cs="Times New Roman"/>
          <w:color w:val="auto"/>
          <w:shd w:val="clear" w:color="auto" w:fill="FFFFFF"/>
        </w:rPr>
        <w:t xml:space="preserve"> не позднее, чем за 1 месяц до даты проведения Конференции</w:t>
      </w:r>
      <w:r w:rsidRPr="00AA21CA">
        <w:rPr>
          <w:rFonts w:cs="Times New Roman"/>
          <w:color w:val="auto"/>
          <w:shd w:val="clear" w:color="auto" w:fill="FFFFFF"/>
        </w:rPr>
        <w:t>.</w:t>
      </w:r>
    </w:p>
    <w:p w:rsidR="009177AA" w:rsidRPr="00AA21CA" w:rsidRDefault="0053240A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6.4.1.3. </w:t>
      </w:r>
      <w:r w:rsidR="009177AA" w:rsidRPr="00AA21CA">
        <w:rPr>
          <w:rFonts w:cs="Times New Roman"/>
          <w:color w:val="auto"/>
          <w:shd w:val="clear" w:color="auto" w:fill="FFFFFF"/>
        </w:rPr>
        <w:t>Любые обоснованные предложения членов Федерации должны быть включены в повестку дня, если они не нарушают Устав Федерации, регламенты и иные положения, инструкции Федерации. Проект повестки дня очередной Конференции представляется Президентом или вице - Президентом и предварительно одобряется Исполкомом.</w:t>
      </w:r>
    </w:p>
    <w:p w:rsidR="00471DCF" w:rsidRPr="00AA21CA" w:rsidRDefault="00471DCF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Делегаты, присутствующие на очередной Конференции, вправе внести предложения о включении новых вопросов в повестку дня, при условии, что за это будет подано более двух третей голосов делегатов, присутствующих на Конференции</w:t>
      </w:r>
      <w:r w:rsidR="00771575" w:rsidRPr="00AA21CA">
        <w:rPr>
          <w:rFonts w:cs="Times New Roman"/>
          <w:color w:val="auto"/>
          <w:shd w:val="clear" w:color="auto" w:fill="FFFFFF"/>
        </w:rPr>
        <w:t>.</w:t>
      </w:r>
    </w:p>
    <w:p w:rsidR="00471DCF" w:rsidRPr="00AA21CA" w:rsidRDefault="0053240A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Очередная К</w:t>
      </w:r>
      <w:r w:rsidR="00471DCF" w:rsidRPr="00AA21CA">
        <w:rPr>
          <w:rFonts w:cs="Times New Roman"/>
          <w:color w:val="auto"/>
          <w:shd w:val="clear" w:color="auto" w:fill="FFFFFF"/>
        </w:rPr>
        <w:t>онференция проводит обсуждение и выносит решения только по вопросам, включённым в окончательно одобренную повестку дня.</w:t>
      </w:r>
    </w:p>
    <w:p w:rsidR="00983330" w:rsidRPr="00AA21CA" w:rsidRDefault="00983330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6.4.2.  Внеочередная Конференция</w:t>
      </w:r>
      <w:r w:rsidR="008C32FC" w:rsidRPr="00AA21CA">
        <w:rPr>
          <w:rFonts w:cs="Times New Roman"/>
          <w:color w:val="auto"/>
          <w:shd w:val="clear" w:color="auto" w:fill="FFFFFF"/>
        </w:rPr>
        <w:t>.</w:t>
      </w:r>
    </w:p>
    <w:p w:rsidR="00471DCF" w:rsidRPr="00AA21CA" w:rsidRDefault="00983330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В исключительных случаях, по требованию не менее одной трети членов Исполкома Федерации или Президента может быть созвана внеочередная Конференция.</w:t>
      </w:r>
    </w:p>
    <w:p w:rsidR="00983330" w:rsidRPr="00AA21CA" w:rsidRDefault="00983330" w:rsidP="00017C0B">
      <w:pPr>
        <w:spacing w:after="0" w:line="360" w:lineRule="auto"/>
        <w:ind w:firstLine="36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Исполком Федерации также обязан созвать внеочередную Конференцию, если не менее 1/3 членов Федерации подают об этом общие письменные запросы при условии совпадения повестки дня. Письменные запросы от членов Федерации должны быть собраны за срок не более чем два месяца. В запросе указываются пункты повестки дня, а также обоснования запроса. Предлагаемая повестка дня, письменный запрос о созыве внеочередной Конференции и любые иные сопроводительные документы должны быть приложены к пригласительным письмам на данную внеочередную Конференци</w:t>
      </w:r>
      <w:r w:rsidR="00DC64BA" w:rsidRPr="00AA21CA">
        <w:rPr>
          <w:rFonts w:cs="Times New Roman"/>
          <w:color w:val="auto"/>
          <w:shd w:val="clear" w:color="auto" w:fill="FFFFFF"/>
        </w:rPr>
        <w:t>ю. Исполком Федерации</w:t>
      </w:r>
      <w:r w:rsidRPr="00AA21CA">
        <w:rPr>
          <w:rFonts w:cs="Times New Roman"/>
          <w:color w:val="auto"/>
          <w:shd w:val="clear" w:color="auto" w:fill="FFFFFF"/>
        </w:rPr>
        <w:t xml:space="preserve"> должен не позднее чем через три месяца после получения соответствующего запроса принять решение</w:t>
      </w:r>
      <w:r w:rsidR="008C32FC" w:rsidRPr="00AA21CA">
        <w:rPr>
          <w:rFonts w:cs="Times New Roman"/>
          <w:color w:val="auto"/>
          <w:shd w:val="clear" w:color="auto" w:fill="FFFFFF"/>
        </w:rPr>
        <w:t xml:space="preserve"> - </w:t>
      </w:r>
      <w:r w:rsidRPr="00AA21CA">
        <w:rPr>
          <w:rFonts w:cs="Times New Roman"/>
          <w:color w:val="auto"/>
          <w:shd w:val="clear" w:color="auto" w:fill="FFFFFF"/>
        </w:rPr>
        <w:t xml:space="preserve"> созвать внеочередную Конференцию. </w:t>
      </w:r>
    </w:p>
    <w:p w:rsidR="00983330" w:rsidRPr="00AA21CA" w:rsidRDefault="00DC64BA" w:rsidP="00017C0B">
      <w:pPr>
        <w:spacing w:after="0" w:line="360" w:lineRule="auto"/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6.4.2.1. 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Когда внеочередная Конференция созывается по инициативе Исполкома </w:t>
      </w:r>
      <w:r w:rsidRPr="00AA21CA">
        <w:rPr>
          <w:rFonts w:cs="Times New Roman"/>
          <w:color w:val="auto"/>
          <w:shd w:val="clear" w:color="auto" w:fill="FFFFFF"/>
        </w:rPr>
        <w:t>Федерации, Исполком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 соответственно должен составить ее повестку дня. При созыве внеочередной Конференции по требованию членов </w:t>
      </w:r>
      <w:r w:rsidRPr="00AA21CA">
        <w:rPr>
          <w:rFonts w:cs="Times New Roman"/>
          <w:color w:val="auto"/>
          <w:shd w:val="clear" w:color="auto" w:fill="FFFFFF"/>
        </w:rPr>
        <w:t>Федерации</w:t>
      </w:r>
      <w:r w:rsidR="00983330" w:rsidRPr="00AA21CA">
        <w:rPr>
          <w:rFonts w:cs="Times New Roman"/>
          <w:color w:val="auto"/>
          <w:shd w:val="clear" w:color="auto" w:fill="FFFFFF"/>
        </w:rPr>
        <w:t>, повестка дня должна содержать поставленные ими вопросы.</w:t>
      </w:r>
    </w:p>
    <w:p w:rsidR="00983330" w:rsidRPr="00AA21CA" w:rsidRDefault="00DC64BA" w:rsidP="00017C0B">
      <w:pPr>
        <w:spacing w:after="0" w:line="360" w:lineRule="auto"/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Члены Федерации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 должны быть уведомлены о месте, дате и повестке дня внеочередной Конференции в письменном виде и (или) с использованием средств </w:t>
      </w:r>
      <w:r w:rsidR="00983330" w:rsidRPr="00AA21CA">
        <w:rPr>
          <w:rFonts w:cs="Times New Roman"/>
          <w:color w:val="auto"/>
          <w:shd w:val="clear" w:color="auto" w:fill="FFFFFF"/>
        </w:rPr>
        <w:lastRenderedPageBreak/>
        <w:t>электронной связи, не позднее, чем за 50 календарных дней до даты предполагаемого проведения Конференции.</w:t>
      </w:r>
    </w:p>
    <w:p w:rsidR="00983330" w:rsidRPr="00AA21CA" w:rsidRDefault="00983330" w:rsidP="00017C0B">
      <w:pPr>
        <w:spacing w:after="0" w:line="360" w:lineRule="auto"/>
        <w:ind w:firstLine="360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AA21CA">
        <w:rPr>
          <w:rFonts w:cs="Times New Roman"/>
          <w:color w:val="auto"/>
          <w:shd w:val="clear" w:color="auto" w:fill="FFFFFF"/>
        </w:rPr>
        <w:t>Если в предложенной Исполкомом</w:t>
      </w:r>
      <w:r w:rsidR="00DC64BA" w:rsidRPr="00AA21CA">
        <w:rPr>
          <w:rFonts w:cs="Times New Roman"/>
          <w:color w:val="auto"/>
          <w:shd w:val="clear" w:color="auto" w:fill="FFFFFF"/>
        </w:rPr>
        <w:t xml:space="preserve"> или Президентом Федерации</w:t>
      </w:r>
      <w:r w:rsidRPr="00AA21CA">
        <w:rPr>
          <w:rFonts w:cs="Times New Roman"/>
          <w:color w:val="auto"/>
          <w:shd w:val="clear" w:color="auto" w:fill="FFFFFF"/>
        </w:rPr>
        <w:t xml:space="preserve"> повестке дня внеочередной Конференции содержится избрание (</w:t>
      </w:r>
      <w:proofErr w:type="spellStart"/>
      <w:r w:rsidRPr="00AA21CA">
        <w:rPr>
          <w:rFonts w:cs="Times New Roman"/>
          <w:color w:val="auto"/>
          <w:shd w:val="clear" w:color="auto" w:fill="FFFFFF"/>
        </w:rPr>
        <w:t>доизбрание</w:t>
      </w:r>
      <w:proofErr w:type="spellEnd"/>
      <w:r w:rsidRPr="00AA21CA">
        <w:rPr>
          <w:rFonts w:cs="Times New Roman"/>
          <w:color w:val="auto"/>
          <w:shd w:val="clear" w:color="auto" w:fill="FFFFFF"/>
        </w:rPr>
        <w:t>) какого-либо соответствующего орг</w:t>
      </w:r>
      <w:r w:rsidR="00DC64BA" w:rsidRPr="00AA21CA">
        <w:rPr>
          <w:rFonts w:cs="Times New Roman"/>
          <w:color w:val="auto"/>
          <w:shd w:val="clear" w:color="auto" w:fill="FFFFFF"/>
        </w:rPr>
        <w:t>ана Федерации</w:t>
      </w:r>
      <w:r w:rsidRPr="00AA21CA">
        <w:rPr>
          <w:rFonts w:cs="Times New Roman"/>
          <w:color w:val="auto"/>
          <w:shd w:val="clear" w:color="auto" w:fill="FFFFFF"/>
        </w:rPr>
        <w:t xml:space="preserve">, предложения по кандидатам должны быть направлены в письменном виде и/или с использованием средств электронной связи в </w:t>
      </w:r>
      <w:r w:rsidR="00732F82" w:rsidRPr="00AA21CA">
        <w:rPr>
          <w:rFonts w:cs="Times New Roman"/>
          <w:color w:val="auto"/>
          <w:shd w:val="clear" w:color="auto" w:fill="FFFFFF"/>
        </w:rPr>
        <w:t>Федерацию</w:t>
      </w:r>
      <w:r w:rsidRPr="00AA21CA">
        <w:rPr>
          <w:rFonts w:cs="Times New Roman"/>
          <w:color w:val="auto"/>
          <w:shd w:val="clear" w:color="auto" w:fill="FFFFFF"/>
        </w:rPr>
        <w:t>, не позднее, чем за 40 календарных дней до пров</w:t>
      </w:r>
      <w:r w:rsidR="00DC64BA" w:rsidRPr="00AA21CA">
        <w:rPr>
          <w:rFonts w:cs="Times New Roman"/>
          <w:color w:val="auto"/>
          <w:shd w:val="clear" w:color="auto" w:fill="FFFFFF"/>
        </w:rPr>
        <w:t>едения внеочередной Конференции.</w:t>
      </w:r>
      <w:proofErr w:type="gramEnd"/>
    </w:p>
    <w:p w:rsidR="00983330" w:rsidRPr="00AA21CA" w:rsidRDefault="00DC64BA" w:rsidP="00017C0B">
      <w:pPr>
        <w:spacing w:after="0" w:line="360" w:lineRule="auto"/>
        <w:ind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6.4.2.2. 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До членов </w:t>
      </w:r>
      <w:r w:rsidR="00732F82" w:rsidRPr="00AA21CA">
        <w:rPr>
          <w:rFonts w:cs="Times New Roman"/>
          <w:color w:val="auto"/>
          <w:shd w:val="clear" w:color="auto" w:fill="FFFFFF"/>
        </w:rPr>
        <w:t>Федерации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 доводится окончательный проект повестки дня, а также направляются другие необходимые документы, в том числе список кандидатов в органы </w:t>
      </w:r>
      <w:r w:rsidR="00732F82" w:rsidRPr="00AA21CA">
        <w:rPr>
          <w:rFonts w:cs="Times New Roman"/>
          <w:color w:val="auto"/>
          <w:shd w:val="clear" w:color="auto" w:fill="FFFFFF"/>
        </w:rPr>
        <w:t>Федерации</w:t>
      </w:r>
      <w:r w:rsidR="00983330" w:rsidRPr="00AA21CA">
        <w:rPr>
          <w:rFonts w:cs="Times New Roman"/>
          <w:color w:val="auto"/>
          <w:shd w:val="clear" w:color="auto" w:fill="FFFFFF"/>
        </w:rPr>
        <w:t xml:space="preserve"> (если применимо), не позднее, чем за 1 месяц до даты проведения внеочередной Конференции.</w:t>
      </w:r>
    </w:p>
    <w:p w:rsidR="00983330" w:rsidRPr="00AA21CA" w:rsidRDefault="00983330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Повестка дня внеочередной Конференции не может быть изменена. </w:t>
      </w:r>
    </w:p>
    <w:p w:rsidR="008F73BA" w:rsidRPr="00AA21CA" w:rsidRDefault="00983330" w:rsidP="00017C0B">
      <w:p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6.4.3</w:t>
      </w:r>
      <w:r w:rsidR="005F7F29" w:rsidRPr="00AA21CA">
        <w:rPr>
          <w:rFonts w:cs="Times New Roman"/>
          <w:color w:val="auto"/>
          <w:shd w:val="clear" w:color="auto" w:fill="FFFFFF"/>
        </w:rPr>
        <w:t>. П</w:t>
      </w:r>
      <w:r w:rsidR="008F73BA" w:rsidRPr="00AA21CA">
        <w:rPr>
          <w:rFonts w:cs="Times New Roman"/>
          <w:color w:val="auto"/>
          <w:shd w:val="clear" w:color="auto" w:fill="FFFFFF"/>
        </w:rPr>
        <w:t>роводит Конференцию и председательствует на ней</w:t>
      </w:r>
      <w:r w:rsidR="005F7F29" w:rsidRPr="00AA21CA">
        <w:rPr>
          <w:rFonts w:cs="Times New Roman"/>
          <w:color w:val="auto"/>
          <w:shd w:val="clear" w:color="auto" w:fill="FFFFFF"/>
        </w:rPr>
        <w:t xml:space="preserve"> Президент</w:t>
      </w:r>
      <w:r w:rsidR="008F73BA" w:rsidRPr="00AA21CA">
        <w:rPr>
          <w:rFonts w:cs="Times New Roman"/>
          <w:color w:val="auto"/>
          <w:shd w:val="clear" w:color="auto" w:fill="FFFFFF"/>
        </w:rPr>
        <w:t xml:space="preserve">. В случае отсутствия Президента Конференцию проводит и председательствует на ней Вице-президент, а в случае и его отсутствия </w:t>
      </w:r>
      <w:proofErr w:type="gramStart"/>
      <w:r w:rsidR="005F7F29" w:rsidRPr="00AA21CA">
        <w:rPr>
          <w:rFonts w:cs="Times New Roman"/>
          <w:color w:val="auto"/>
          <w:shd w:val="clear" w:color="auto" w:fill="FFFFFF"/>
        </w:rPr>
        <w:t>–ч</w:t>
      </w:r>
      <w:proofErr w:type="gramEnd"/>
      <w:r w:rsidR="005F7F29" w:rsidRPr="00AA21CA">
        <w:rPr>
          <w:rFonts w:cs="Times New Roman"/>
          <w:color w:val="auto"/>
          <w:shd w:val="clear" w:color="auto" w:fill="FFFFFF"/>
        </w:rPr>
        <w:t>лен Исполкома Федерации</w:t>
      </w:r>
      <w:r w:rsidR="008F73BA" w:rsidRPr="00AA21CA">
        <w:rPr>
          <w:rFonts w:cs="Times New Roman"/>
          <w:color w:val="auto"/>
          <w:shd w:val="clear" w:color="auto" w:fill="FFFFFF"/>
        </w:rPr>
        <w:t>, занимающий эту должность наиболее продолжительное время.</w:t>
      </w:r>
    </w:p>
    <w:p w:rsidR="005826CE" w:rsidRPr="00AA21CA" w:rsidRDefault="00FB1F25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6.4.4</w:t>
      </w:r>
      <w:r w:rsidR="00322A22" w:rsidRPr="00AA21CA">
        <w:rPr>
          <w:rFonts w:cs="Times New Roman"/>
          <w:color w:val="auto"/>
          <w:shd w:val="clear" w:color="auto" w:fill="FFFFFF"/>
        </w:rPr>
        <w:t xml:space="preserve">. 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Конференция считается правомочной, если на ней присутствует более половины избранных делегатов.  Норма представительства, порядок выборов делегатов на конференцию, и дата ее проведения устанавливается Исполкомом Федерации. Каждый делегат имеет один голос. </w:t>
      </w:r>
    </w:p>
    <w:p w:rsidR="00F034A7" w:rsidRPr="00AA21CA" w:rsidRDefault="00F034A7" w:rsidP="00017C0B">
      <w:pPr>
        <w:pStyle w:val="a7"/>
        <w:spacing w:after="0" w:line="360" w:lineRule="auto"/>
        <w:ind w:left="0" w:firstLine="284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Делегаты до начала проведения Конференции должны представить документы, удостоверяющие свое право представительства на Конференции.</w:t>
      </w:r>
    </w:p>
    <w:p w:rsidR="005826CE" w:rsidRPr="00AA21CA" w:rsidRDefault="008C360D" w:rsidP="00017C0B">
      <w:pPr>
        <w:pStyle w:val="a7"/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Если кворум </w:t>
      </w:r>
      <w:proofErr w:type="gramStart"/>
      <w:r w:rsidR="00DB037D" w:rsidRPr="00AA21CA">
        <w:rPr>
          <w:rFonts w:cs="Times New Roman"/>
          <w:color w:val="auto"/>
          <w:shd w:val="clear" w:color="auto" w:fill="FFFFFF"/>
        </w:rPr>
        <w:t>не достигнут, заседание</w:t>
      </w:r>
      <w:proofErr w:type="gramEnd"/>
      <w:r w:rsidR="00DB037D" w:rsidRPr="00AA21CA">
        <w:rPr>
          <w:rFonts w:cs="Times New Roman"/>
          <w:color w:val="auto"/>
          <w:shd w:val="clear" w:color="auto" w:fill="FFFFFF"/>
        </w:rPr>
        <w:t xml:space="preserve"> Конферен</w:t>
      </w:r>
      <w:r w:rsidRPr="00AA21CA">
        <w:rPr>
          <w:rFonts w:cs="Times New Roman"/>
          <w:color w:val="auto"/>
          <w:shd w:val="clear" w:color="auto" w:fill="FFFFFF"/>
        </w:rPr>
        <w:t xml:space="preserve">ции </w:t>
      </w:r>
      <w:r w:rsidR="00DB037D" w:rsidRPr="00AA21CA">
        <w:rPr>
          <w:rFonts w:cs="Times New Roman"/>
          <w:color w:val="auto"/>
          <w:shd w:val="clear" w:color="auto" w:fill="FFFFFF"/>
        </w:rPr>
        <w:t>считается несостоявшимся. Р</w:t>
      </w:r>
      <w:r w:rsidR="008E3877" w:rsidRPr="00AA21CA">
        <w:rPr>
          <w:rFonts w:cs="Times New Roman"/>
          <w:color w:val="auto"/>
          <w:shd w:val="clear" w:color="auto" w:fill="FFFFFF"/>
        </w:rPr>
        <w:t>ешение о проведении</w:t>
      </w:r>
      <w:r w:rsidR="00A55DBF" w:rsidRPr="00AA21CA">
        <w:rPr>
          <w:rFonts w:cs="Times New Roman"/>
          <w:color w:val="auto"/>
          <w:shd w:val="clear" w:color="auto" w:fill="FFFFFF"/>
        </w:rPr>
        <w:t xml:space="preserve"> несостоявшейся </w:t>
      </w:r>
      <w:r w:rsidR="00DB037D" w:rsidRPr="00AA21CA">
        <w:rPr>
          <w:rFonts w:cs="Times New Roman"/>
          <w:color w:val="auto"/>
          <w:shd w:val="clear" w:color="auto" w:fill="FFFFFF"/>
        </w:rPr>
        <w:t xml:space="preserve"> Конференции</w:t>
      </w:r>
      <w:r w:rsidR="00A55DBF" w:rsidRPr="00AA21CA">
        <w:rPr>
          <w:rFonts w:cs="Times New Roman"/>
          <w:color w:val="auto"/>
          <w:shd w:val="clear" w:color="auto" w:fill="FFFFFF"/>
        </w:rPr>
        <w:t xml:space="preserve"> в те</w:t>
      </w:r>
      <w:r w:rsidR="00504477" w:rsidRPr="00AA21CA">
        <w:rPr>
          <w:rFonts w:cs="Times New Roman"/>
          <w:color w:val="auto"/>
          <w:shd w:val="clear" w:color="auto" w:fill="FFFFFF"/>
        </w:rPr>
        <w:t>чение месяца принимает Исполком Федерации.</w:t>
      </w:r>
    </w:p>
    <w:p w:rsidR="005826CE" w:rsidRPr="00AA21CA" w:rsidRDefault="00F034A7" w:rsidP="00017C0B">
      <w:pPr>
        <w:pStyle w:val="a7"/>
        <w:spacing w:after="0" w:line="360" w:lineRule="auto"/>
        <w:ind w:left="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6.4</w:t>
      </w:r>
      <w:r w:rsidR="007E4E1A" w:rsidRPr="00AA21CA">
        <w:rPr>
          <w:rFonts w:cs="Times New Roman"/>
          <w:color w:val="auto"/>
          <w:shd w:val="clear" w:color="auto" w:fill="FFFFFF"/>
        </w:rPr>
        <w:t>.</w:t>
      </w:r>
      <w:r w:rsidR="00FB1F25" w:rsidRPr="00AA21CA">
        <w:rPr>
          <w:rFonts w:cs="Times New Roman"/>
          <w:color w:val="auto"/>
          <w:shd w:val="clear" w:color="auto" w:fill="FFFFFF"/>
        </w:rPr>
        <w:t>5</w:t>
      </w:r>
      <w:r w:rsidRPr="00AA21CA">
        <w:rPr>
          <w:rFonts w:cs="Times New Roman"/>
          <w:color w:val="auto"/>
          <w:shd w:val="clear" w:color="auto" w:fill="FFFFFF"/>
        </w:rPr>
        <w:t>.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Конференция правомочна принимать решения по любым вопросам деятельности Федерации.  Решения Конференции действительны, если за них проголосовало более половины присутствующих делегатов. </w:t>
      </w:r>
    </w:p>
    <w:p w:rsidR="005826CE" w:rsidRPr="00AA21CA" w:rsidRDefault="007E4E1A" w:rsidP="00017C0B">
      <w:pPr>
        <w:pStyle w:val="a7"/>
        <w:spacing w:after="0" w:line="360" w:lineRule="auto"/>
        <w:ind w:left="0" w:firstLine="36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Решения по вопросам исключительной компетенции принимаются квалифицированным  большинством в 2/3 го</w:t>
      </w:r>
      <w:r w:rsidR="00C769D0" w:rsidRPr="00AA21CA">
        <w:rPr>
          <w:rFonts w:cs="Times New Roman"/>
          <w:color w:val="auto"/>
          <w:shd w:val="clear" w:color="auto" w:fill="FFFFFF"/>
        </w:rPr>
        <w:t>лосов, присутствующих делегатов, если иное не установлено настоящим Уставом.</w:t>
      </w:r>
    </w:p>
    <w:p w:rsidR="005826CE" w:rsidRPr="00AA21CA" w:rsidRDefault="00322A22" w:rsidP="00017C0B">
      <w:pPr>
        <w:pStyle w:val="a7"/>
        <w:spacing w:after="0" w:line="360" w:lineRule="auto"/>
        <w:ind w:left="0" w:firstLine="360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К и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сключительной </w:t>
      </w:r>
      <w:r w:rsidR="00577258" w:rsidRPr="00AA21CA">
        <w:rPr>
          <w:rFonts w:cs="Times New Roman"/>
          <w:color w:val="auto"/>
          <w:shd w:val="clear" w:color="auto" w:fill="FFFFFF"/>
        </w:rPr>
        <w:t>компетенции К</w:t>
      </w:r>
      <w:r w:rsidRPr="00AA21CA">
        <w:rPr>
          <w:rFonts w:cs="Times New Roman"/>
          <w:color w:val="auto"/>
          <w:shd w:val="clear" w:color="auto" w:fill="FFFFFF"/>
        </w:rPr>
        <w:t>онференции относится</w:t>
      </w:r>
      <w:r w:rsidR="007E4E1A" w:rsidRPr="00AA21CA">
        <w:rPr>
          <w:rFonts w:cs="Times New Roman"/>
          <w:color w:val="auto"/>
          <w:shd w:val="clear" w:color="auto" w:fill="FFFFFF"/>
        </w:rPr>
        <w:t>:</w:t>
      </w:r>
    </w:p>
    <w:p w:rsidR="005826CE" w:rsidRPr="00AA21CA" w:rsidRDefault="007E4E1A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принятие решения о реорганизации и ликвидации Федерации</w:t>
      </w:r>
      <w:r w:rsidR="00400470" w:rsidRPr="00AA21CA">
        <w:rPr>
          <w:rFonts w:cs="Times New Roman"/>
          <w:color w:val="auto"/>
          <w:shd w:val="clear" w:color="auto" w:fill="FFFFFF"/>
        </w:rPr>
        <w:t>;</w:t>
      </w:r>
    </w:p>
    <w:p w:rsidR="005826CE" w:rsidRPr="00AA21CA" w:rsidRDefault="007E4E1A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утверждение Устава Федерации, внесение в него изменений и дополнений</w:t>
      </w:r>
      <w:r w:rsidR="00400470" w:rsidRPr="00AA21CA">
        <w:rPr>
          <w:rFonts w:cs="Times New Roman"/>
          <w:color w:val="auto"/>
          <w:shd w:val="clear" w:color="auto" w:fill="FFFFFF"/>
        </w:rPr>
        <w:t>;</w:t>
      </w:r>
    </w:p>
    <w:p w:rsidR="005826CE" w:rsidRPr="00AA21CA" w:rsidRDefault="007E4E1A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lastRenderedPageBreak/>
        <w:t>определение приоритетных направлений деятельности Федерации, порядка формирования и использования имущества;</w:t>
      </w:r>
    </w:p>
    <w:p w:rsidR="004E7024" w:rsidRPr="00AA21CA" w:rsidRDefault="004E7024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определение численного состава Исполкома Федерации;</w:t>
      </w:r>
    </w:p>
    <w:p w:rsidR="005826CE" w:rsidRPr="00AA21CA" w:rsidRDefault="007E4E1A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избрание Исполкома</w:t>
      </w:r>
      <w:r w:rsidR="00400470" w:rsidRPr="00AA21CA">
        <w:rPr>
          <w:rFonts w:cs="Times New Roman"/>
          <w:color w:val="auto"/>
          <w:shd w:val="clear" w:color="auto" w:fill="FFFFFF"/>
        </w:rPr>
        <w:t xml:space="preserve"> Федерации, Президента</w:t>
      </w:r>
      <w:r w:rsidRPr="00AA21CA">
        <w:rPr>
          <w:rFonts w:cs="Times New Roman"/>
          <w:color w:val="auto"/>
          <w:shd w:val="clear" w:color="auto" w:fill="FFFFFF"/>
        </w:rPr>
        <w:t xml:space="preserve"> и ревизионной комиссии </w:t>
      </w:r>
      <w:r w:rsidR="00400470" w:rsidRPr="00AA21CA">
        <w:rPr>
          <w:rFonts w:cs="Times New Roman"/>
          <w:color w:val="auto"/>
          <w:shd w:val="clear" w:color="auto" w:fill="FFFFFF"/>
        </w:rPr>
        <w:t>Федерации</w:t>
      </w:r>
      <w:r w:rsidR="00E13C7A" w:rsidRPr="00AA21CA">
        <w:rPr>
          <w:rFonts w:cs="Times New Roman"/>
          <w:color w:val="auto"/>
          <w:shd w:val="clear" w:color="auto" w:fill="FFFFFF"/>
        </w:rPr>
        <w:t xml:space="preserve">, </w:t>
      </w:r>
      <w:r w:rsidR="00331E59" w:rsidRPr="00AA21CA">
        <w:rPr>
          <w:rFonts w:cs="Times New Roman"/>
          <w:color w:val="auto"/>
          <w:shd w:val="clear" w:color="auto" w:fill="FFFFFF"/>
        </w:rPr>
        <w:t xml:space="preserve">избрание Вице-президента Федерации (по предложению Президента), </w:t>
      </w:r>
      <w:r w:rsidR="00E13C7A" w:rsidRPr="00AA21CA">
        <w:rPr>
          <w:rFonts w:cs="Times New Roman"/>
          <w:color w:val="auto"/>
          <w:shd w:val="clear" w:color="auto" w:fill="FFFFFF"/>
        </w:rPr>
        <w:t>принятие решения о досрочном прекращении их полномочий;</w:t>
      </w:r>
    </w:p>
    <w:p w:rsidR="00400470" w:rsidRPr="00AA21CA" w:rsidRDefault="00400470" w:rsidP="00017C0B">
      <w:pPr>
        <w:pStyle w:val="a7"/>
        <w:numPr>
          <w:ilvl w:val="0"/>
          <w:numId w:val="26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определение размеров членских взносов и порядка их уплаты;</w:t>
      </w:r>
    </w:p>
    <w:p w:rsidR="00DB57D1" w:rsidRPr="00AA21CA" w:rsidRDefault="00DB57D1" w:rsidP="00017C0B">
      <w:pPr>
        <w:pStyle w:val="a7"/>
        <w:numPr>
          <w:ilvl w:val="0"/>
          <w:numId w:val="26"/>
        </w:numPr>
        <w:spacing w:after="0" w:line="360" w:lineRule="auto"/>
        <w:ind w:left="0" w:firstLine="425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решение иных вопросов, отнесенных законодательством Российской Федерации к исключительной компетенции высшего органа управления юридического лица.</w:t>
      </w:r>
    </w:p>
    <w:p w:rsidR="005826CE" w:rsidRPr="00AA21CA" w:rsidRDefault="007E4E1A" w:rsidP="00017C0B">
      <w:pPr>
        <w:pStyle w:val="a7"/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К компетенции Конференции также относится:</w:t>
      </w:r>
    </w:p>
    <w:p w:rsidR="005826CE" w:rsidRPr="00AA21CA" w:rsidRDefault="007E4E1A" w:rsidP="00017C0B">
      <w:pPr>
        <w:pStyle w:val="a7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Утверждение Положения о ревизионной комиссии; </w:t>
      </w:r>
    </w:p>
    <w:p w:rsidR="005826CE" w:rsidRPr="00AA21CA" w:rsidRDefault="009E78FC" w:rsidP="00017C0B">
      <w:pPr>
        <w:pStyle w:val="a7"/>
        <w:widowControl w:val="0"/>
        <w:numPr>
          <w:ilvl w:val="0"/>
          <w:numId w:val="27"/>
        </w:numPr>
        <w:tabs>
          <w:tab w:val="left" w:pos="1142"/>
        </w:tabs>
        <w:spacing w:after="0" w:line="360" w:lineRule="auto"/>
        <w:ind w:left="0" w:firstLine="42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  <w:shd w:val="clear" w:color="auto" w:fill="FFFFFF"/>
        </w:rPr>
        <w:t>Утверждение отчетов П</w:t>
      </w:r>
      <w:r w:rsidR="007E4E1A" w:rsidRPr="00AA21CA">
        <w:rPr>
          <w:rFonts w:cs="Times New Roman"/>
          <w:color w:val="auto"/>
          <w:shd w:val="clear" w:color="auto" w:fill="FFFFFF"/>
        </w:rPr>
        <w:t>резидента</w:t>
      </w:r>
      <w:r w:rsidRPr="00AA21CA">
        <w:rPr>
          <w:rFonts w:cs="Times New Roman"/>
          <w:color w:val="auto"/>
          <w:shd w:val="clear" w:color="auto" w:fill="FFFFFF"/>
        </w:rPr>
        <w:t>, Исполкома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и ревизионной комиссии;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7"/>
        </w:numPr>
        <w:tabs>
          <w:tab w:val="left" w:pos="1142"/>
        </w:tabs>
        <w:spacing w:after="0" w:line="360" w:lineRule="auto"/>
        <w:ind w:left="0" w:firstLine="42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За особые заслуги перед Федерацией Конференция имеет право присвоить звание Почетного Члена</w:t>
      </w:r>
      <w:r w:rsidR="00015BC2" w:rsidRPr="00AA21CA">
        <w:rPr>
          <w:rFonts w:cs="Times New Roman"/>
          <w:color w:val="auto"/>
        </w:rPr>
        <w:t xml:space="preserve"> Федерации</w:t>
      </w:r>
      <w:r w:rsidRPr="00AA21CA">
        <w:rPr>
          <w:rFonts w:cs="Times New Roman"/>
          <w:color w:val="auto"/>
        </w:rPr>
        <w:t xml:space="preserve"> спортсменам, тренерам, судьям, спортивным жур</w:t>
      </w:r>
      <w:r w:rsidR="00E23474" w:rsidRPr="00AA21CA">
        <w:rPr>
          <w:rFonts w:cs="Times New Roman"/>
          <w:color w:val="auto"/>
        </w:rPr>
        <w:t>налистам, общественным деятелям.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Кандидаты на присвоение звания Почетного члена в</w:t>
      </w:r>
      <w:r w:rsidR="002953C7" w:rsidRPr="00AA21CA">
        <w:rPr>
          <w:rFonts w:cs="Times New Roman"/>
          <w:color w:val="auto"/>
        </w:rPr>
        <w:t>ыдвигаются Исполкомом Федерации;</w:t>
      </w:r>
    </w:p>
    <w:p w:rsidR="002953C7" w:rsidRPr="00AA21CA" w:rsidRDefault="004B5E74" w:rsidP="00017C0B">
      <w:pPr>
        <w:pStyle w:val="a7"/>
        <w:numPr>
          <w:ilvl w:val="0"/>
          <w:numId w:val="27"/>
        </w:numPr>
        <w:spacing w:after="0" w:line="360" w:lineRule="auto"/>
        <w:ind w:left="0" w:firstLine="425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 представлению Президента</w:t>
      </w:r>
      <w:r w:rsidR="00D1251A" w:rsidRPr="00AA21CA">
        <w:rPr>
          <w:rFonts w:cs="Times New Roman"/>
          <w:color w:val="auto"/>
        </w:rPr>
        <w:t xml:space="preserve"> Федерации</w:t>
      </w:r>
      <w:r w:rsidRPr="00AA21CA">
        <w:rPr>
          <w:rFonts w:cs="Times New Roman"/>
          <w:color w:val="auto"/>
        </w:rPr>
        <w:t xml:space="preserve"> или Исполкома</w:t>
      </w:r>
      <w:r w:rsidR="00D1251A" w:rsidRPr="00AA21CA">
        <w:rPr>
          <w:rFonts w:cs="Times New Roman"/>
          <w:color w:val="auto"/>
        </w:rPr>
        <w:t xml:space="preserve"> Федерации</w:t>
      </w:r>
      <w:r w:rsidRPr="00AA21CA">
        <w:rPr>
          <w:rFonts w:cs="Times New Roman"/>
          <w:color w:val="auto"/>
        </w:rPr>
        <w:t xml:space="preserve"> может удостоить</w:t>
      </w:r>
      <w:r w:rsidR="005150B9" w:rsidRPr="00AA21CA">
        <w:rPr>
          <w:rFonts w:cs="Times New Roman"/>
          <w:color w:val="auto"/>
        </w:rPr>
        <w:t xml:space="preserve"> звания Почётного президента Федерации</w:t>
      </w:r>
      <w:r w:rsidRPr="00AA21CA">
        <w:rPr>
          <w:rFonts w:cs="Times New Roman"/>
          <w:color w:val="auto"/>
        </w:rPr>
        <w:t xml:space="preserve"> любое физическое лицо за ос</w:t>
      </w:r>
      <w:r w:rsidR="005150B9" w:rsidRPr="00AA21CA">
        <w:rPr>
          <w:rFonts w:cs="Times New Roman"/>
          <w:color w:val="auto"/>
        </w:rPr>
        <w:t>обые заслуги перед</w:t>
      </w:r>
      <w:r w:rsidRPr="00AA21CA">
        <w:rPr>
          <w:rFonts w:cs="Times New Roman"/>
          <w:color w:val="auto"/>
        </w:rPr>
        <w:t xml:space="preserve"> футболом</w:t>
      </w:r>
      <w:r w:rsidR="005150B9" w:rsidRPr="00AA21CA">
        <w:rPr>
          <w:rFonts w:cs="Times New Roman"/>
          <w:color w:val="auto"/>
        </w:rPr>
        <w:t xml:space="preserve"> Белгородской области</w:t>
      </w:r>
      <w:r w:rsidRPr="00AA21CA">
        <w:rPr>
          <w:rFonts w:cs="Times New Roman"/>
          <w:color w:val="auto"/>
        </w:rPr>
        <w:t>, исполнявшего ранее полномочия Президента</w:t>
      </w:r>
      <w:r w:rsidR="008E3877" w:rsidRPr="00AA21CA">
        <w:rPr>
          <w:rFonts w:cs="Times New Roman"/>
          <w:color w:val="auto"/>
        </w:rPr>
        <w:t xml:space="preserve"> Федерации</w:t>
      </w:r>
      <w:r w:rsidRPr="00AA21CA">
        <w:rPr>
          <w:rFonts w:cs="Times New Roman"/>
          <w:color w:val="auto"/>
        </w:rPr>
        <w:t xml:space="preserve">. </w:t>
      </w:r>
    </w:p>
    <w:p w:rsidR="00E40654" w:rsidRPr="00AA21CA" w:rsidRDefault="00E40654" w:rsidP="00017C0B">
      <w:pPr>
        <w:tabs>
          <w:tab w:val="num" w:pos="142"/>
        </w:tabs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Конференция вправе принимать решения и по другим вопросам, не отнесенным к компетенции Конференции,  но включенным в установленном порядке в повестку дня.</w:t>
      </w:r>
    </w:p>
    <w:p w:rsidR="00E40654" w:rsidRPr="00AA21CA" w:rsidRDefault="00FB1F25" w:rsidP="00017C0B">
      <w:pPr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6.4.6</w:t>
      </w:r>
      <w:r w:rsidR="00E40654" w:rsidRPr="00AA21CA">
        <w:rPr>
          <w:rFonts w:cs="Times New Roman"/>
          <w:color w:val="auto"/>
        </w:rPr>
        <w:t>. Решения, принятые Конференцией, оформляются Постановлениями Конференции. Принятые решения включаются в протокол заседания Конференции.</w:t>
      </w:r>
      <w:r w:rsidR="00816396" w:rsidRPr="00AA21CA">
        <w:rPr>
          <w:rFonts w:cs="Times New Roman"/>
          <w:color w:val="auto"/>
        </w:rPr>
        <w:t xml:space="preserve"> </w:t>
      </w:r>
      <w:r w:rsidR="00B515A9" w:rsidRPr="00AA21CA">
        <w:rPr>
          <w:rFonts w:cs="Times New Roman"/>
          <w:color w:val="auto"/>
        </w:rPr>
        <w:t>Протокол подписывается Председателем заседания и Секретарем заседания, избранными Конференцией.</w:t>
      </w:r>
    </w:p>
    <w:p w:rsidR="00E40654" w:rsidRPr="00AA21CA" w:rsidRDefault="00B515A9" w:rsidP="00017C0B">
      <w:pPr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Решения, принятые Конференцией, всту</w:t>
      </w:r>
      <w:r w:rsidR="00FA0586" w:rsidRPr="00AA21CA">
        <w:rPr>
          <w:rFonts w:cs="Times New Roman"/>
          <w:color w:val="auto"/>
        </w:rPr>
        <w:t>пают в силу со дня их принятия</w:t>
      </w:r>
      <w:r w:rsidRPr="00AA21CA">
        <w:rPr>
          <w:rFonts w:cs="Times New Roman"/>
          <w:color w:val="auto"/>
        </w:rPr>
        <w:t>, если только Конференция не установит другую дату для вступления решения в силу.</w:t>
      </w:r>
    </w:p>
    <w:p w:rsidR="00B31E8A" w:rsidRPr="00AA21CA" w:rsidRDefault="005A5A65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6.5.</w:t>
      </w:r>
      <w:r w:rsidR="00B31E8A" w:rsidRPr="00AA21CA">
        <w:rPr>
          <w:rFonts w:cs="Times New Roman"/>
          <w:color w:val="auto"/>
        </w:rPr>
        <w:t xml:space="preserve"> Исполком</w:t>
      </w:r>
      <w:r w:rsidR="00771575" w:rsidRPr="00AA21CA">
        <w:rPr>
          <w:rFonts w:cs="Times New Roman"/>
          <w:color w:val="auto"/>
        </w:rPr>
        <w:t>.</w:t>
      </w:r>
    </w:p>
    <w:p w:rsidR="005826CE" w:rsidRPr="00AA21CA" w:rsidRDefault="00B31E8A" w:rsidP="00C769D0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6.5.1. </w:t>
      </w:r>
      <w:r w:rsidR="007E4E1A" w:rsidRPr="00AA21CA">
        <w:rPr>
          <w:rFonts w:cs="Times New Roman"/>
          <w:color w:val="auto"/>
        </w:rPr>
        <w:t xml:space="preserve">Для повседневного руководства работы Федерации избирается постоянно действующий руководящий орган – </w:t>
      </w:r>
      <w:proofErr w:type="gramStart"/>
      <w:r w:rsidR="007E4E1A" w:rsidRPr="00AA21CA">
        <w:rPr>
          <w:rFonts w:cs="Times New Roman"/>
          <w:color w:val="auto"/>
        </w:rPr>
        <w:t>Исполком, избираемый Конференцией сроком на пять</w:t>
      </w:r>
      <w:proofErr w:type="gramEnd"/>
      <w:r w:rsidR="007E4E1A" w:rsidRPr="00AA21CA">
        <w:rPr>
          <w:rFonts w:cs="Times New Roman"/>
          <w:color w:val="auto"/>
        </w:rPr>
        <w:t xml:space="preserve"> лет, который формируется по следующему признаку</w:t>
      </w:r>
      <w:r w:rsidR="0056103B" w:rsidRPr="00AA21CA">
        <w:rPr>
          <w:rFonts w:cs="Times New Roman"/>
          <w:color w:val="auto"/>
        </w:rPr>
        <w:t>:</w:t>
      </w:r>
    </w:p>
    <w:p w:rsidR="005826CE" w:rsidRPr="00AA21CA" w:rsidRDefault="007E4E1A" w:rsidP="00017C0B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Президент; </w:t>
      </w:r>
    </w:p>
    <w:p w:rsidR="005826CE" w:rsidRPr="00AA21CA" w:rsidRDefault="007E4E1A" w:rsidP="00017C0B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Вице-президент; </w:t>
      </w:r>
    </w:p>
    <w:p w:rsidR="005826CE" w:rsidRPr="00AA21CA" w:rsidRDefault="007E4E1A" w:rsidP="00017C0B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Руководитель  футбольной судейской организации.</w:t>
      </w:r>
    </w:p>
    <w:p w:rsidR="005826CE" w:rsidRPr="00AA21CA" w:rsidRDefault="007E4E1A" w:rsidP="00017C0B">
      <w:pPr>
        <w:spacing w:after="0" w:line="360" w:lineRule="auto"/>
        <w:ind w:firstLine="20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Остальные члены Исполкома избираются</w:t>
      </w:r>
      <w:r w:rsidR="008B47FA" w:rsidRPr="00AA21CA">
        <w:rPr>
          <w:rFonts w:cs="Times New Roman"/>
          <w:color w:val="auto"/>
        </w:rPr>
        <w:t xml:space="preserve"> К</w:t>
      </w:r>
      <w:r w:rsidR="00B31E8A" w:rsidRPr="00AA21CA">
        <w:rPr>
          <w:rFonts w:cs="Times New Roman"/>
          <w:color w:val="auto"/>
        </w:rPr>
        <w:t>о</w:t>
      </w:r>
      <w:r w:rsidR="008B47FA" w:rsidRPr="00AA21CA">
        <w:rPr>
          <w:rFonts w:cs="Times New Roman"/>
          <w:color w:val="auto"/>
        </w:rPr>
        <w:t>нференций</w:t>
      </w:r>
      <w:r w:rsidRPr="00AA21CA">
        <w:rPr>
          <w:rFonts w:cs="Times New Roman"/>
          <w:color w:val="auto"/>
        </w:rPr>
        <w:t xml:space="preserve">  в соответствии с решением по количественному составу.</w:t>
      </w:r>
    </w:p>
    <w:p w:rsidR="005826CE" w:rsidRPr="00AA21CA" w:rsidRDefault="007E4E1A" w:rsidP="00017C0B">
      <w:pPr>
        <w:spacing w:after="0" w:line="360" w:lineRule="auto"/>
        <w:ind w:firstLine="20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Количество членов Исполкома устанавливается Конференцией в зависимости от объема работы и обязанностей.</w:t>
      </w:r>
    </w:p>
    <w:p w:rsidR="00B31E8A" w:rsidRPr="00AA21CA" w:rsidRDefault="00B31E8A" w:rsidP="00017C0B">
      <w:pPr>
        <w:spacing w:after="0" w:line="360" w:lineRule="auto"/>
        <w:ind w:firstLine="20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Срок полномочий Исполкома составляет пять лет, который  начинается с момента избрания Конференцией и заканчивается моментом избрания Конференцией нового состава Исполкома.</w:t>
      </w:r>
    </w:p>
    <w:p w:rsidR="00B31E8A" w:rsidRPr="00AA21CA" w:rsidRDefault="00B31E8A" w:rsidP="00017C0B">
      <w:pPr>
        <w:spacing w:after="0" w:line="360" w:lineRule="auto"/>
        <w:ind w:firstLine="20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6.5.2.  </w:t>
      </w:r>
      <w:r w:rsidR="006F64C8" w:rsidRPr="00AA21CA">
        <w:rPr>
          <w:rFonts w:cs="Times New Roman"/>
          <w:color w:val="auto"/>
        </w:rPr>
        <w:t>Для того</w:t>
      </w:r>
      <w:proofErr w:type="gramStart"/>
      <w:r w:rsidR="006F64C8" w:rsidRPr="00AA21CA">
        <w:rPr>
          <w:rFonts w:cs="Times New Roman"/>
          <w:color w:val="auto"/>
        </w:rPr>
        <w:t>,</w:t>
      </w:r>
      <w:proofErr w:type="gramEnd"/>
      <w:r w:rsidRPr="00AA21CA">
        <w:rPr>
          <w:rFonts w:cs="Times New Roman"/>
          <w:color w:val="auto"/>
        </w:rPr>
        <w:t xml:space="preserve"> чтобы быть избранным в состав Исполкома, лицо должно являться совершеннолетним гражданином Российской Федерации и проживать на территории Белгородской области, активно содействовать развитию футбола в Белгородской области и Российской Федерации.</w:t>
      </w:r>
    </w:p>
    <w:p w:rsidR="00FE54E4" w:rsidRPr="00AA21CA" w:rsidRDefault="00FE54E4" w:rsidP="00017C0B">
      <w:pPr>
        <w:spacing w:after="0" w:line="360" w:lineRule="auto"/>
        <w:ind w:firstLine="567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 случае появления вакантного места в Исполкоме, следующая Конференция доизбирает нового члена (новых членов) Исполкома на оставшийся срок полномочий Исполкома, если иное не установлено настоящим Уставом.</w:t>
      </w:r>
    </w:p>
    <w:p w:rsidR="005826CE" w:rsidRPr="00AA21CA" w:rsidRDefault="00B31E8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6.5.3. </w:t>
      </w:r>
      <w:r w:rsidR="007E4E1A" w:rsidRPr="00AA21CA">
        <w:rPr>
          <w:rFonts w:cs="Times New Roman"/>
          <w:color w:val="auto"/>
        </w:rPr>
        <w:t>В пределах своей компетенции Исполком Федерации решает следующие вопросы: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Организация и координация деятельности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Осуществление мер по выполнению решений Конференции;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Рассмотрение и утверждение программ, сметы доходов и расходов, а также отчетов об их использовании;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Принятие решения о создании и ликвидации структурных подразделений, назначение их руководителей и утверждение Положения об их деятельности;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Принятие решения о создании и ликвидации хозяйственных организаций различных организационно-правовых форм;</w:t>
      </w:r>
    </w:p>
    <w:p w:rsidR="005826CE" w:rsidRPr="00AA21CA" w:rsidRDefault="007E4E1A" w:rsidP="00017C0B">
      <w:pPr>
        <w:pStyle w:val="a7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Рассмотрение любых вопросов, связанных с деятельностью Федерации, но не относящихся к исключительной компетенции Конференции;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Утверждает председателей постоянных комитетов </w:t>
      </w:r>
      <w:r w:rsidR="00C23342" w:rsidRPr="00AA21CA">
        <w:rPr>
          <w:rFonts w:cs="Times New Roman"/>
          <w:color w:val="auto"/>
        </w:rPr>
        <w:t>Федерации</w:t>
      </w:r>
      <w:r w:rsidRPr="00AA21CA">
        <w:rPr>
          <w:rFonts w:cs="Times New Roman"/>
          <w:color w:val="auto"/>
        </w:rPr>
        <w:t>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Принимает решения о приеме, выходе и исключении из членов </w:t>
      </w:r>
      <w:r w:rsidR="00C23342" w:rsidRPr="00AA21CA">
        <w:rPr>
          <w:rFonts w:cs="Times New Roman"/>
          <w:color w:val="auto"/>
        </w:rPr>
        <w:t>Федерации</w:t>
      </w:r>
      <w:r w:rsidRPr="00AA21CA">
        <w:rPr>
          <w:rFonts w:cs="Times New Roman"/>
          <w:color w:val="auto"/>
        </w:rPr>
        <w:t>;</w:t>
      </w:r>
    </w:p>
    <w:p w:rsidR="003F5B91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Утверждает положения о постоянных </w:t>
      </w:r>
      <w:r w:rsidR="00D83BF8" w:rsidRPr="00AA21CA">
        <w:rPr>
          <w:rFonts w:cs="Times New Roman"/>
          <w:color w:val="auto"/>
        </w:rPr>
        <w:t xml:space="preserve">и временных </w:t>
      </w:r>
      <w:r w:rsidRPr="00AA21CA">
        <w:rPr>
          <w:rFonts w:cs="Times New Roman"/>
          <w:color w:val="auto"/>
        </w:rPr>
        <w:t xml:space="preserve">комитетах </w:t>
      </w:r>
      <w:r w:rsidR="00C23342" w:rsidRPr="00AA21CA">
        <w:rPr>
          <w:rFonts w:cs="Times New Roman"/>
          <w:color w:val="auto"/>
        </w:rPr>
        <w:t>Федерации</w:t>
      </w:r>
      <w:r w:rsidR="00D83BF8" w:rsidRPr="00AA21CA">
        <w:rPr>
          <w:rFonts w:cs="Times New Roman"/>
          <w:color w:val="auto"/>
        </w:rPr>
        <w:t xml:space="preserve">, </w:t>
      </w:r>
      <w:r w:rsidR="003F5B91" w:rsidRPr="00AA21CA">
        <w:rPr>
          <w:rFonts w:cs="Times New Roman"/>
          <w:color w:val="auto"/>
        </w:rPr>
        <w:t>комиссиях, советах</w:t>
      </w:r>
      <w:r w:rsidRPr="00AA21CA">
        <w:rPr>
          <w:rFonts w:cs="Times New Roman"/>
          <w:color w:val="auto"/>
        </w:rPr>
        <w:t xml:space="preserve"> и определяет их </w:t>
      </w:r>
      <w:r w:rsidR="004421C0" w:rsidRPr="00AA21CA">
        <w:rPr>
          <w:rFonts w:cs="Times New Roman"/>
          <w:color w:val="auto"/>
        </w:rPr>
        <w:t xml:space="preserve">численный и персональный состав, осуществляет </w:t>
      </w:r>
      <w:proofErr w:type="gramStart"/>
      <w:r w:rsidR="004421C0" w:rsidRPr="00AA21CA">
        <w:rPr>
          <w:rFonts w:cs="Times New Roman"/>
          <w:color w:val="auto"/>
        </w:rPr>
        <w:t>контроль за</w:t>
      </w:r>
      <w:proofErr w:type="gramEnd"/>
      <w:r w:rsidR="004421C0" w:rsidRPr="00AA21CA">
        <w:rPr>
          <w:rFonts w:cs="Times New Roman"/>
          <w:color w:val="auto"/>
        </w:rPr>
        <w:t xml:space="preserve"> их деятельностью;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По представлению главного бухгалтера утверждает годовую смету доходов и расходов </w:t>
      </w:r>
      <w:r w:rsidR="00C23342" w:rsidRPr="00AA21CA">
        <w:rPr>
          <w:rFonts w:cs="Times New Roman"/>
          <w:color w:val="auto"/>
        </w:rPr>
        <w:t xml:space="preserve"> Федерации</w:t>
      </w:r>
      <w:r w:rsidRPr="00AA21CA">
        <w:rPr>
          <w:rFonts w:cs="Times New Roman"/>
          <w:color w:val="auto"/>
        </w:rPr>
        <w:t xml:space="preserve"> и отчет об ее исполнении;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Утверждает регламенты и календари областных соревнований по футболу;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Утверждает годовой бухгалтерский баланс;</w:t>
      </w:r>
    </w:p>
    <w:p w:rsidR="004421C0" w:rsidRPr="00AA21CA" w:rsidRDefault="006C36CA" w:rsidP="00017C0B">
      <w:pPr>
        <w:pStyle w:val="a7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С</w:t>
      </w:r>
      <w:r w:rsidR="004421C0" w:rsidRPr="00AA21CA">
        <w:rPr>
          <w:rFonts w:cs="Times New Roman"/>
          <w:color w:val="auto"/>
        </w:rPr>
        <w:t>о</w:t>
      </w:r>
      <w:r w:rsidR="00F83BE2" w:rsidRPr="00AA21CA">
        <w:rPr>
          <w:rFonts w:cs="Times New Roman"/>
          <w:color w:val="auto"/>
        </w:rPr>
        <w:t>зыв</w:t>
      </w:r>
      <w:r w:rsidR="00C23342" w:rsidRPr="00AA21CA">
        <w:rPr>
          <w:rFonts w:cs="Times New Roman"/>
          <w:color w:val="auto"/>
        </w:rPr>
        <w:t>ает внеочередную Конференцию</w:t>
      </w:r>
      <w:r w:rsidR="00F83BE2" w:rsidRPr="00AA21CA">
        <w:rPr>
          <w:rFonts w:cs="Times New Roman"/>
          <w:color w:val="auto"/>
        </w:rPr>
        <w:t xml:space="preserve"> Федерации</w:t>
      </w:r>
      <w:r w:rsidR="004421C0" w:rsidRPr="00AA21CA">
        <w:rPr>
          <w:rFonts w:cs="Times New Roman"/>
          <w:color w:val="auto"/>
        </w:rPr>
        <w:t>, если за это решение проголосовало более 2/3 от общего количества избранных членов Исполкома;</w:t>
      </w:r>
    </w:p>
    <w:p w:rsidR="00F934FC" w:rsidRPr="00AA21CA" w:rsidRDefault="006C36CA" w:rsidP="00017C0B">
      <w:pPr>
        <w:pStyle w:val="a7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О</w:t>
      </w:r>
      <w:r w:rsidR="00B31DF0" w:rsidRPr="00AA21CA">
        <w:rPr>
          <w:rFonts w:cs="Times New Roman"/>
          <w:color w:val="auto"/>
        </w:rPr>
        <w:t>б отмене решений, принятых Бюро Исполкома, в случае их нарушения положений настоящего Устава или действующего гражданского законодательства Российской Федерации.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3"/>
        </w:numPr>
        <w:spacing w:after="0" w:line="360" w:lineRule="auto"/>
        <w:ind w:left="0" w:firstLine="127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Решает все остальные вопросы, которые не составляют исключительную компетенцию Конференции, определенную федеральным </w:t>
      </w:r>
      <w:r w:rsidRPr="00AA21CA">
        <w:rPr>
          <w:rFonts w:cs="Times New Roman"/>
          <w:color w:val="auto"/>
          <w:shd w:val="clear" w:color="auto" w:fill="FFFFFF"/>
        </w:rPr>
        <w:t>законом и настоящим Уставом, а, также, если они не отнесены настоящим уставом к ведению контрольно-ревизионной комиссии Федерации.</w:t>
      </w:r>
    </w:p>
    <w:p w:rsidR="005826CE" w:rsidRPr="00AA21CA" w:rsidRDefault="005622D9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6.5</w:t>
      </w:r>
      <w:r w:rsidR="007E4E1A" w:rsidRPr="00AA21CA">
        <w:rPr>
          <w:rFonts w:cs="Times New Roman"/>
          <w:color w:val="auto"/>
          <w:shd w:val="clear" w:color="auto" w:fill="FFFFFF"/>
        </w:rPr>
        <w:t>.</w:t>
      </w:r>
      <w:r w:rsidRPr="00AA21CA">
        <w:rPr>
          <w:rFonts w:cs="Times New Roman"/>
          <w:color w:val="auto"/>
          <w:shd w:val="clear" w:color="auto" w:fill="FFFFFF"/>
        </w:rPr>
        <w:t>4.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Заседания Исполкома </w:t>
      </w:r>
      <w:r w:rsidR="00680FAC" w:rsidRPr="00AA21CA">
        <w:rPr>
          <w:rFonts w:cs="Times New Roman"/>
          <w:color w:val="auto"/>
          <w:shd w:val="clear" w:color="auto" w:fill="FFFFFF"/>
        </w:rPr>
        <w:t>проводится не реже двух раз в год</w:t>
      </w:r>
      <w:r w:rsidR="007E4E1A" w:rsidRPr="00AA21CA">
        <w:rPr>
          <w:rFonts w:cs="Times New Roman"/>
          <w:color w:val="auto"/>
          <w:shd w:val="clear" w:color="auto" w:fill="FFFFFF"/>
        </w:rPr>
        <w:t>. Исполком имеет право принимать решение только в том случае, если на заседании присутствует не менее половины его членов. Решения принимается простым большинство</w:t>
      </w:r>
      <w:r w:rsidR="00521C55" w:rsidRPr="00AA21CA">
        <w:rPr>
          <w:rFonts w:cs="Times New Roman"/>
          <w:color w:val="auto"/>
          <w:shd w:val="clear" w:color="auto" w:fill="FFFFFF"/>
        </w:rPr>
        <w:t>м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присутствующих членов Исполкома.</w:t>
      </w:r>
      <w:r w:rsidR="00521C55" w:rsidRPr="00AA21CA">
        <w:rPr>
          <w:rFonts w:cs="Times New Roman"/>
          <w:color w:val="auto"/>
          <w:shd w:val="clear" w:color="auto" w:fill="FFFFFF"/>
        </w:rPr>
        <w:t xml:space="preserve"> Голосование по вопросам повестки заседания Исполкома осуществляется открыто, если иной порядок не принят большинством присутствующих членов Исполкома.</w:t>
      </w:r>
    </w:p>
    <w:p w:rsidR="005826CE" w:rsidRPr="00AA21CA" w:rsidRDefault="007E4E1A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Исполком </w:t>
      </w:r>
      <w:r w:rsidR="00314BDD" w:rsidRPr="00AA21CA">
        <w:rPr>
          <w:rFonts w:cs="Times New Roman"/>
          <w:color w:val="auto"/>
          <w:shd w:val="clear" w:color="auto" w:fill="FFFFFF"/>
        </w:rPr>
        <w:t>избирает делегатов от Федерации для представления интересов Федерации в работе общественных организаций и объединений, членом которых является Федерация.</w:t>
      </w:r>
    </w:p>
    <w:p w:rsidR="005826CE" w:rsidRPr="00AA21CA" w:rsidRDefault="007E4E1A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Если какой-либо из членов Исполкома более не выполняет свои официальные функции, он должен быть заменен на оставшийся до истечения его полномочий срок.</w:t>
      </w:r>
    </w:p>
    <w:p w:rsidR="005826CE" w:rsidRPr="00AA21CA" w:rsidRDefault="007E4E1A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Заседания Исполкома созываются Президентом. Если просьба о проведении заседания поступит </w:t>
      </w:r>
      <w:proofErr w:type="gramStart"/>
      <w:r w:rsidRPr="00AA21CA">
        <w:rPr>
          <w:rFonts w:cs="Times New Roman"/>
          <w:color w:val="auto"/>
          <w:shd w:val="clear" w:color="auto" w:fill="FFFFFF"/>
        </w:rPr>
        <w:t>от</w:t>
      </w:r>
      <w:proofErr w:type="gramEnd"/>
      <w:r w:rsidRPr="00AA21CA">
        <w:rPr>
          <w:rFonts w:cs="Times New Roman"/>
          <w:color w:val="auto"/>
          <w:shd w:val="clear" w:color="auto" w:fill="FFFFFF"/>
        </w:rPr>
        <w:t xml:space="preserve"> не менее</w:t>
      </w:r>
      <w:r w:rsidR="00816396" w:rsidRPr="00AA21CA">
        <w:rPr>
          <w:rFonts w:cs="Times New Roman"/>
          <w:color w:val="auto"/>
          <w:shd w:val="clear" w:color="auto" w:fill="FFFFFF"/>
        </w:rPr>
        <w:t xml:space="preserve"> </w:t>
      </w:r>
      <w:proofErr w:type="gramStart"/>
      <w:r w:rsidR="008B47FA" w:rsidRPr="00AA21CA">
        <w:rPr>
          <w:rFonts w:cs="Times New Roman"/>
          <w:color w:val="auto"/>
          <w:shd w:val="clear" w:color="auto" w:fill="FFFFFF"/>
        </w:rPr>
        <w:t>чем</w:t>
      </w:r>
      <w:proofErr w:type="gramEnd"/>
      <w:r w:rsidRPr="00AA21CA">
        <w:rPr>
          <w:rFonts w:cs="Times New Roman"/>
          <w:color w:val="auto"/>
          <w:shd w:val="clear" w:color="auto" w:fill="FFFFFF"/>
        </w:rPr>
        <w:t xml:space="preserve"> од</w:t>
      </w:r>
      <w:r w:rsidR="00771575" w:rsidRPr="00AA21CA">
        <w:rPr>
          <w:rFonts w:cs="Times New Roman"/>
          <w:color w:val="auto"/>
          <w:shd w:val="clear" w:color="auto" w:fill="FFFFFF"/>
        </w:rPr>
        <w:t>н</w:t>
      </w:r>
      <w:r w:rsidRPr="00AA21CA">
        <w:rPr>
          <w:rFonts w:cs="Times New Roman"/>
          <w:color w:val="auto"/>
          <w:shd w:val="clear" w:color="auto" w:fill="FFFFFF"/>
        </w:rPr>
        <w:t>ой трети членов Исполкома, Президент обязан созвать такое заседание. Инициаторы обязаны сформировать повестку внеочередного заседания Исполкома.</w:t>
      </w:r>
    </w:p>
    <w:p w:rsidR="00F934FC" w:rsidRPr="00AA21CA" w:rsidRDefault="00260E68" w:rsidP="00017C0B">
      <w:pPr>
        <w:widowControl w:val="0"/>
        <w:tabs>
          <w:tab w:val="left" w:pos="851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  <w:t>6.5.5. Решения, прин</w:t>
      </w:r>
      <w:r w:rsidR="00521C55" w:rsidRPr="00AA21CA">
        <w:rPr>
          <w:rFonts w:cs="Times New Roman"/>
          <w:color w:val="auto"/>
          <w:shd w:val="clear" w:color="auto" w:fill="FFFFFF"/>
        </w:rPr>
        <w:t xml:space="preserve">имаемые Исполкомом, оформляются </w:t>
      </w:r>
      <w:r w:rsidRPr="00AA21CA">
        <w:rPr>
          <w:rFonts w:cs="Times New Roman"/>
          <w:color w:val="auto"/>
          <w:shd w:val="clear" w:color="auto" w:fill="FFFFFF"/>
        </w:rPr>
        <w:t>Постановлениями. Принятые решения включаются в протокол заседания, который ведет</w:t>
      </w:r>
      <w:r w:rsidR="00521C55" w:rsidRPr="00AA21CA">
        <w:rPr>
          <w:rFonts w:cs="Times New Roman"/>
          <w:color w:val="auto"/>
          <w:shd w:val="clear" w:color="auto" w:fill="FFFFFF"/>
        </w:rPr>
        <w:t xml:space="preserve"> Президент, в его отсутствие - </w:t>
      </w:r>
      <w:r w:rsidR="00C769D0" w:rsidRPr="00AA21CA">
        <w:rPr>
          <w:rFonts w:cs="Times New Roman"/>
          <w:color w:val="auto"/>
          <w:shd w:val="clear" w:color="auto" w:fill="FFFFFF"/>
        </w:rPr>
        <w:t xml:space="preserve">Вице-президент или лицо, </w:t>
      </w:r>
      <w:r w:rsidRPr="00AA21CA">
        <w:rPr>
          <w:rFonts w:cs="Times New Roman"/>
          <w:color w:val="auto"/>
          <w:shd w:val="clear" w:color="auto" w:fill="FFFFFF"/>
        </w:rPr>
        <w:t>определенное</w:t>
      </w:r>
      <w:r w:rsidR="00521C55" w:rsidRPr="00AA21CA">
        <w:rPr>
          <w:rFonts w:cs="Times New Roman"/>
          <w:color w:val="auto"/>
          <w:shd w:val="clear" w:color="auto" w:fill="FFFFFF"/>
        </w:rPr>
        <w:t xml:space="preserve"> Президентом</w:t>
      </w:r>
      <w:r w:rsidRPr="00AA21CA">
        <w:rPr>
          <w:rFonts w:cs="Times New Roman"/>
          <w:color w:val="auto"/>
          <w:shd w:val="clear" w:color="auto" w:fill="FFFFFF"/>
        </w:rPr>
        <w:t>. Прот</w:t>
      </w:r>
      <w:r w:rsidR="00521C55" w:rsidRPr="00AA21CA">
        <w:rPr>
          <w:rFonts w:cs="Times New Roman"/>
          <w:color w:val="auto"/>
          <w:shd w:val="clear" w:color="auto" w:fill="FFFFFF"/>
        </w:rPr>
        <w:t>окол должен быть  подписан Президентом, а в его отсутствие -</w:t>
      </w:r>
      <w:r w:rsidRPr="00AA21CA">
        <w:rPr>
          <w:rFonts w:cs="Times New Roman"/>
          <w:color w:val="auto"/>
          <w:shd w:val="clear" w:color="auto" w:fill="FFFFFF"/>
        </w:rPr>
        <w:t xml:space="preserve"> лицом, в</w:t>
      </w:r>
      <w:r w:rsidR="00521C55" w:rsidRPr="00AA21CA">
        <w:rPr>
          <w:rFonts w:cs="Times New Roman"/>
          <w:color w:val="auto"/>
          <w:shd w:val="clear" w:color="auto" w:fill="FFFFFF"/>
        </w:rPr>
        <w:t>едущим протокол, и секретарем, избираемым на заседании Исполкома.</w:t>
      </w:r>
    </w:p>
    <w:p w:rsidR="00260E68" w:rsidRPr="00AA21CA" w:rsidRDefault="00F934FC" w:rsidP="00017C0B">
      <w:pPr>
        <w:widowControl w:val="0"/>
        <w:tabs>
          <w:tab w:val="left" w:pos="851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</w:r>
      <w:r w:rsidR="00260E68" w:rsidRPr="00AA21CA">
        <w:rPr>
          <w:rFonts w:cs="Times New Roman"/>
          <w:color w:val="auto"/>
          <w:shd w:val="clear" w:color="auto" w:fill="FFFFFF"/>
        </w:rPr>
        <w:t>Решения, принятые Исполкомом, вступают в силу незамедлительно, если только Исполком не примет иного решения.</w:t>
      </w:r>
    </w:p>
    <w:p w:rsidR="003646C6" w:rsidRPr="00AA21CA" w:rsidRDefault="003646C6" w:rsidP="00017C0B">
      <w:pPr>
        <w:widowControl w:val="0"/>
        <w:tabs>
          <w:tab w:val="left" w:pos="851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  <w:t xml:space="preserve">6.5.6. В случае досрочного прекращения полномочий Президента (по любому основанию) на соответствующей Конференции в повестку дня ее заседания помимо вопроса о выборах Президента должен быть включен вопрос о новых выборах Исполкома, чьи полномочия досрочно заканчиваются моментом избрания Конференцией этого нового состава Исполкома. </w:t>
      </w:r>
    </w:p>
    <w:p w:rsidR="00B31DF0" w:rsidRPr="00AA21CA" w:rsidRDefault="00E1282D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lastRenderedPageBreak/>
        <w:tab/>
      </w:r>
      <w:r w:rsidR="005A5A65" w:rsidRPr="00AA21CA">
        <w:rPr>
          <w:rFonts w:cs="Times New Roman"/>
          <w:color w:val="auto"/>
          <w:shd w:val="clear" w:color="auto" w:fill="FFFFFF"/>
        </w:rPr>
        <w:t>6.6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. </w:t>
      </w:r>
      <w:r w:rsidR="00B31DF0" w:rsidRPr="00AA21CA">
        <w:rPr>
          <w:rFonts w:cs="Times New Roman"/>
          <w:color w:val="auto"/>
          <w:shd w:val="clear" w:color="auto" w:fill="FFFFFF"/>
        </w:rPr>
        <w:t xml:space="preserve"> Бюро Исполкома Федерации.</w:t>
      </w:r>
    </w:p>
    <w:p w:rsidR="00E1282D" w:rsidRPr="00AA21CA" w:rsidRDefault="00B31DF0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  <w:t xml:space="preserve">6.6.1. </w:t>
      </w:r>
      <w:r w:rsidR="007E4E1A" w:rsidRPr="00AA21CA">
        <w:rPr>
          <w:rFonts w:cs="Times New Roman"/>
          <w:color w:val="auto"/>
          <w:shd w:val="clear" w:color="auto" w:fill="FFFFFF"/>
        </w:rPr>
        <w:t>Для рассмотрения дел, требующих незамедлительного и оперативного разрешения в период межд</w:t>
      </w:r>
      <w:r w:rsidR="00393DC7" w:rsidRPr="00AA21CA">
        <w:rPr>
          <w:rFonts w:cs="Times New Roman"/>
          <w:color w:val="auto"/>
          <w:shd w:val="clear" w:color="auto" w:fill="FFFFFF"/>
        </w:rPr>
        <w:t>у заседаниями Исполкома, образуе</w:t>
      </w:r>
      <w:r w:rsidR="007E4E1A" w:rsidRPr="00AA21CA">
        <w:rPr>
          <w:rFonts w:cs="Times New Roman"/>
          <w:color w:val="auto"/>
          <w:shd w:val="clear" w:color="auto" w:fill="FFFFFF"/>
        </w:rPr>
        <w:t>тся Бюро Исполкома в составе Президент</w:t>
      </w:r>
      <w:r w:rsidRPr="00AA21CA">
        <w:rPr>
          <w:rFonts w:cs="Times New Roman"/>
          <w:color w:val="auto"/>
          <w:shd w:val="clear" w:color="auto" w:fill="FFFFFF"/>
        </w:rPr>
        <w:t>а, Вице-президе</w:t>
      </w:r>
      <w:r w:rsidR="009647D6" w:rsidRPr="00AA21CA">
        <w:rPr>
          <w:rFonts w:cs="Times New Roman"/>
          <w:color w:val="auto"/>
          <w:shd w:val="clear" w:color="auto" w:fill="FFFFFF"/>
        </w:rPr>
        <w:t>нта, председателей К</w:t>
      </w:r>
      <w:r w:rsidRPr="00AA21CA">
        <w:rPr>
          <w:rFonts w:cs="Times New Roman"/>
          <w:color w:val="auto"/>
          <w:shd w:val="clear" w:color="auto" w:fill="FFFFFF"/>
        </w:rPr>
        <w:t>омитетов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</w:t>
      </w:r>
      <w:r w:rsidR="00393DC7" w:rsidRPr="00AA21CA">
        <w:rPr>
          <w:rFonts w:cs="Times New Roman"/>
          <w:color w:val="auto"/>
          <w:shd w:val="clear" w:color="auto" w:fill="FFFFFF"/>
        </w:rPr>
        <w:t>Федерации по проведению соревнований, детско-юношеского и судейского</w:t>
      </w:r>
      <w:r w:rsidR="007E4E1A" w:rsidRPr="00AA21CA">
        <w:rPr>
          <w:rFonts w:cs="Times New Roman"/>
          <w:color w:val="auto"/>
          <w:shd w:val="clear" w:color="auto" w:fill="FFFFFF"/>
        </w:rPr>
        <w:t>.</w:t>
      </w:r>
    </w:p>
    <w:p w:rsidR="00E1282D" w:rsidRPr="00AA21CA" w:rsidRDefault="007E4E1A" w:rsidP="00017C0B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</w:rPr>
        <w:t xml:space="preserve">   С</w:t>
      </w:r>
      <w:r w:rsidRPr="00AA21CA">
        <w:rPr>
          <w:rFonts w:cs="Times New Roman"/>
          <w:color w:val="auto"/>
          <w:shd w:val="clear" w:color="auto" w:fill="FFFFFF"/>
        </w:rPr>
        <w:t>озывает заседания Бюро</w:t>
      </w:r>
      <w:r w:rsidR="00B31DF0" w:rsidRPr="00AA21CA">
        <w:rPr>
          <w:rFonts w:cs="Times New Roman"/>
          <w:color w:val="auto"/>
          <w:shd w:val="clear" w:color="auto" w:fill="FFFFFF"/>
        </w:rPr>
        <w:t xml:space="preserve"> Исполкома Президент</w:t>
      </w:r>
      <w:r w:rsidR="000B5608" w:rsidRPr="00AA21CA">
        <w:rPr>
          <w:rFonts w:cs="Times New Roman"/>
          <w:color w:val="auto"/>
          <w:shd w:val="clear" w:color="auto" w:fill="FFFFFF"/>
        </w:rPr>
        <w:t xml:space="preserve">, а в его отсутствие - </w:t>
      </w:r>
      <w:r w:rsidR="00B31DF0" w:rsidRPr="00AA21CA">
        <w:rPr>
          <w:rFonts w:cs="Times New Roman"/>
          <w:color w:val="auto"/>
          <w:shd w:val="clear" w:color="auto" w:fill="FFFFFF"/>
        </w:rPr>
        <w:t xml:space="preserve"> Вице – президент.  Инициатор проведения заседания Бюро Исполкома определяет дату и место заседания, а также повестку дня.</w:t>
      </w:r>
    </w:p>
    <w:p w:rsidR="008048BE" w:rsidRPr="00AA21CA" w:rsidRDefault="00B31DF0" w:rsidP="00017C0B">
      <w:pPr>
        <w:widowControl w:val="0"/>
        <w:tabs>
          <w:tab w:val="left" w:pos="1142"/>
        </w:tabs>
        <w:spacing w:after="0" w:line="360" w:lineRule="auto"/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6.6.2. Бюро Исполкома правомочно принимать решения, если на нем присутствует (или выражено по вопросам повестки дня письменное мнение членов Бюро Исполкома, отсутс</w:t>
      </w:r>
      <w:r w:rsidR="008048BE" w:rsidRPr="00AA21CA">
        <w:rPr>
          <w:rFonts w:cs="Times New Roman"/>
          <w:color w:val="auto"/>
          <w:shd w:val="clear" w:color="auto" w:fill="FFFFFF"/>
        </w:rPr>
        <w:t xml:space="preserve">твующих на заседании) не менее </w:t>
      </w:r>
      <w:r w:rsidR="00680FAC" w:rsidRPr="00AA21CA">
        <w:rPr>
          <w:rFonts w:cs="Times New Roman"/>
          <w:color w:val="auto"/>
          <w:shd w:val="clear" w:color="auto" w:fill="FFFFFF"/>
        </w:rPr>
        <w:t>½ (одной второй)</w:t>
      </w:r>
      <w:r w:rsidRPr="00AA21CA">
        <w:rPr>
          <w:rFonts w:cs="Times New Roman"/>
          <w:color w:val="auto"/>
          <w:shd w:val="clear" w:color="auto" w:fill="FFFFFF"/>
        </w:rPr>
        <w:t xml:space="preserve"> избранных членов Бюро Исполкома. Форма голосования определяется Бюро Исполк</w:t>
      </w:r>
      <w:r w:rsidR="008048BE" w:rsidRPr="00AA21CA">
        <w:rPr>
          <w:rFonts w:cs="Times New Roman"/>
          <w:color w:val="auto"/>
          <w:shd w:val="clear" w:color="auto" w:fill="FFFFFF"/>
        </w:rPr>
        <w:t>ома по представлению Президента</w:t>
      </w:r>
      <w:r w:rsidR="000B5608" w:rsidRPr="00AA21CA">
        <w:rPr>
          <w:rFonts w:cs="Times New Roman"/>
          <w:color w:val="auto"/>
          <w:shd w:val="clear" w:color="auto" w:fill="FFFFFF"/>
        </w:rPr>
        <w:t>, а в его отсутстви</w:t>
      </w:r>
      <w:proofErr w:type="gramStart"/>
      <w:r w:rsidR="000B5608" w:rsidRPr="00AA21CA">
        <w:rPr>
          <w:rFonts w:cs="Times New Roman"/>
          <w:color w:val="auto"/>
          <w:shd w:val="clear" w:color="auto" w:fill="FFFFFF"/>
        </w:rPr>
        <w:t>е-</w:t>
      </w:r>
      <w:proofErr w:type="gramEnd"/>
      <w:r w:rsidR="008048BE" w:rsidRPr="00AA21CA">
        <w:rPr>
          <w:rFonts w:cs="Times New Roman"/>
          <w:color w:val="auto"/>
          <w:shd w:val="clear" w:color="auto" w:fill="FFFFFF"/>
        </w:rPr>
        <w:t xml:space="preserve"> Вице – Президента.</w:t>
      </w:r>
    </w:p>
    <w:p w:rsidR="00B31DF0" w:rsidRPr="00AA21CA" w:rsidRDefault="00B31DF0" w:rsidP="00017C0B">
      <w:pPr>
        <w:widowControl w:val="0"/>
        <w:tabs>
          <w:tab w:val="left" w:pos="1142"/>
        </w:tabs>
        <w:spacing w:after="0" w:line="360" w:lineRule="auto"/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Решение счи</w:t>
      </w:r>
      <w:r w:rsidR="00CA73E5" w:rsidRPr="00AA21CA">
        <w:rPr>
          <w:rFonts w:cs="Times New Roman"/>
          <w:color w:val="auto"/>
          <w:shd w:val="clear" w:color="auto" w:fill="FFFFFF"/>
        </w:rPr>
        <w:t>тае</w:t>
      </w:r>
      <w:r w:rsidR="00680FAC" w:rsidRPr="00AA21CA">
        <w:rPr>
          <w:rFonts w:cs="Times New Roman"/>
          <w:color w:val="auto"/>
          <w:shd w:val="clear" w:color="auto" w:fill="FFFFFF"/>
        </w:rPr>
        <w:t>тся принятым, если более 1/2 (одной второй) присутствующих</w:t>
      </w:r>
      <w:r w:rsidRPr="00AA21CA">
        <w:rPr>
          <w:rFonts w:cs="Times New Roman"/>
          <w:color w:val="auto"/>
          <w:shd w:val="clear" w:color="auto" w:fill="FFFFFF"/>
        </w:rPr>
        <w:t xml:space="preserve"> членов Бюро Исполкома согласно с ним. Решение Бюро Исполкома вступает в силу немедленно, если не принято иного решения.</w:t>
      </w:r>
    </w:p>
    <w:p w:rsidR="0078118E" w:rsidRPr="00AA21CA" w:rsidRDefault="0078118E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        6.6.3. Решения, принимаемые Бюро Исполкома, оформляются Постановлениями. Принятые решения включаются в протокол, который должен быть подписан Президентом</w:t>
      </w:r>
      <w:r w:rsidR="00E9649E" w:rsidRPr="00AA21CA">
        <w:rPr>
          <w:rFonts w:cs="Times New Roman"/>
          <w:color w:val="auto"/>
          <w:shd w:val="clear" w:color="auto" w:fill="FFFFFF"/>
        </w:rPr>
        <w:t xml:space="preserve"> (а в его отсутствие Вице – президентом)</w:t>
      </w:r>
      <w:r w:rsidRPr="00AA21CA">
        <w:rPr>
          <w:rFonts w:cs="Times New Roman"/>
          <w:color w:val="auto"/>
          <w:shd w:val="clear" w:color="auto" w:fill="FFFFFF"/>
        </w:rPr>
        <w:t xml:space="preserve"> и лицом, ведущим протокол.</w:t>
      </w:r>
    </w:p>
    <w:p w:rsidR="0078118E" w:rsidRPr="00AA21CA" w:rsidRDefault="0078118E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  <w:t>Президент должен немедленно уведомлять Исполком о решениях, принятых Бюро Исполкома.</w:t>
      </w:r>
    </w:p>
    <w:p w:rsidR="005826CE" w:rsidRPr="00AA21CA" w:rsidRDefault="0078118E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            6.6.4. </w:t>
      </w:r>
      <w:r w:rsidR="007E4E1A" w:rsidRPr="00AA21CA">
        <w:rPr>
          <w:rFonts w:cs="Times New Roman"/>
          <w:color w:val="auto"/>
          <w:shd w:val="clear" w:color="auto" w:fill="FFFFFF"/>
        </w:rPr>
        <w:t>Президент вправе назначать замену любому из членов</w:t>
      </w:r>
      <w:r w:rsidR="009647D6" w:rsidRPr="00AA21CA">
        <w:rPr>
          <w:rFonts w:cs="Times New Roman"/>
          <w:color w:val="auto"/>
          <w:shd w:val="clear" w:color="auto" w:fill="FFFFFF"/>
        </w:rPr>
        <w:t xml:space="preserve"> Бюро Исполкома</w:t>
      </w:r>
      <w:r w:rsidR="007E4E1A" w:rsidRPr="00AA21CA">
        <w:rPr>
          <w:rFonts w:cs="Times New Roman"/>
          <w:color w:val="auto"/>
          <w:shd w:val="clear" w:color="auto" w:fill="FFFFFF"/>
        </w:rPr>
        <w:t>, который не может присутствовать</w:t>
      </w:r>
      <w:r w:rsidR="009647D6" w:rsidRPr="00AA21CA">
        <w:rPr>
          <w:rFonts w:cs="Times New Roman"/>
          <w:color w:val="auto"/>
          <w:shd w:val="clear" w:color="auto" w:fill="FFFFFF"/>
        </w:rPr>
        <w:t xml:space="preserve"> на заседании Бюро Исполкома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или который вступил в конфликт интересов</w:t>
      </w:r>
      <w:r w:rsidR="009647D6" w:rsidRPr="00AA21CA">
        <w:rPr>
          <w:rFonts w:cs="Times New Roman"/>
          <w:color w:val="auto"/>
          <w:shd w:val="clear" w:color="auto" w:fill="FFFFFF"/>
        </w:rPr>
        <w:t xml:space="preserve"> по одному из вопросов повестки дня Бюро Исполкома</w:t>
      </w:r>
      <w:r w:rsidR="007E4E1A" w:rsidRPr="00AA21CA">
        <w:rPr>
          <w:rFonts w:cs="Times New Roman"/>
          <w:color w:val="auto"/>
          <w:shd w:val="clear" w:color="auto" w:fill="FFFFFF"/>
        </w:rPr>
        <w:t>.</w:t>
      </w:r>
      <w:r w:rsidR="00816396" w:rsidRPr="00AA21CA">
        <w:rPr>
          <w:rFonts w:cs="Times New Roman"/>
          <w:color w:val="auto"/>
          <w:shd w:val="clear" w:color="auto" w:fill="FFFFFF"/>
        </w:rPr>
        <w:t xml:space="preserve"> </w:t>
      </w:r>
      <w:r w:rsidR="007E4E1A" w:rsidRPr="00AA21CA">
        <w:rPr>
          <w:rFonts w:cs="Times New Roman"/>
          <w:color w:val="auto"/>
          <w:shd w:val="clear" w:color="auto" w:fill="FFFFFF"/>
        </w:rPr>
        <w:t>Заменяющий</w:t>
      </w:r>
      <w:r w:rsidR="009647D6" w:rsidRPr="00AA21CA">
        <w:rPr>
          <w:rFonts w:cs="Times New Roman"/>
          <w:color w:val="auto"/>
          <w:shd w:val="clear" w:color="auto" w:fill="FFFFFF"/>
        </w:rPr>
        <w:t xml:space="preserve"> член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должен входить в состав </w:t>
      </w:r>
      <w:r w:rsidR="009647D6" w:rsidRPr="00AA21CA">
        <w:rPr>
          <w:rFonts w:cs="Times New Roman"/>
          <w:color w:val="auto"/>
          <w:shd w:val="clear" w:color="auto" w:fill="FFFFFF"/>
        </w:rPr>
        <w:t>Исполкома и быть членом К</w:t>
      </w:r>
      <w:r w:rsidR="007E4E1A" w:rsidRPr="00AA21CA">
        <w:rPr>
          <w:rFonts w:cs="Times New Roman"/>
          <w:color w:val="auto"/>
          <w:shd w:val="clear" w:color="auto" w:fill="FFFFFF"/>
        </w:rPr>
        <w:t>омитета</w:t>
      </w:r>
      <w:r w:rsidR="009647D6" w:rsidRPr="00AA21CA">
        <w:rPr>
          <w:rFonts w:cs="Times New Roman"/>
          <w:color w:val="auto"/>
          <w:shd w:val="clear" w:color="auto" w:fill="FFFFFF"/>
        </w:rPr>
        <w:t xml:space="preserve"> Федерации.</w:t>
      </w:r>
    </w:p>
    <w:p w:rsidR="005826CE" w:rsidRPr="00AA21CA" w:rsidRDefault="00E1282D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</w:r>
      <w:r w:rsidR="005A5A65" w:rsidRPr="00AA21CA">
        <w:rPr>
          <w:rFonts w:cs="Times New Roman"/>
          <w:color w:val="auto"/>
          <w:shd w:val="clear" w:color="auto" w:fill="FFFFFF"/>
        </w:rPr>
        <w:t>6.7.</w:t>
      </w:r>
      <w:r w:rsidR="007E4E1A" w:rsidRPr="00AA21CA">
        <w:rPr>
          <w:rFonts w:cs="Times New Roman"/>
          <w:color w:val="auto"/>
          <w:shd w:val="clear" w:color="auto" w:fill="FFFFFF"/>
        </w:rPr>
        <w:t>Президент Федерации.</w:t>
      </w:r>
    </w:p>
    <w:p w:rsidR="005826CE" w:rsidRPr="00AA21CA" w:rsidRDefault="00E1282D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</w:r>
      <w:r w:rsidR="00014E7F" w:rsidRPr="00AA21CA">
        <w:rPr>
          <w:rFonts w:cs="Times New Roman"/>
          <w:color w:val="auto"/>
          <w:shd w:val="clear" w:color="auto" w:fill="FFFFFF"/>
        </w:rPr>
        <w:t>6.7</w:t>
      </w:r>
      <w:r w:rsidR="007E4E1A" w:rsidRPr="00AA21CA">
        <w:rPr>
          <w:rFonts w:cs="Times New Roman"/>
          <w:color w:val="auto"/>
          <w:shd w:val="clear" w:color="auto" w:fill="FFFFFF"/>
        </w:rPr>
        <w:t>.1</w:t>
      </w:r>
      <w:r w:rsidR="006C36CA" w:rsidRPr="00AA21CA">
        <w:rPr>
          <w:rFonts w:cs="Times New Roman"/>
          <w:color w:val="auto"/>
          <w:shd w:val="clear" w:color="auto" w:fill="FFFFFF"/>
        </w:rPr>
        <w:t>.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П</w:t>
      </w:r>
      <w:r w:rsidR="000B5608" w:rsidRPr="00AA21CA">
        <w:rPr>
          <w:rFonts w:cs="Times New Roman"/>
          <w:color w:val="auto"/>
          <w:shd w:val="clear" w:color="auto" w:fill="FFFFFF"/>
        </w:rPr>
        <w:t>резидент председательствует на К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онференции, заседаниях Исполкома и Бюро. Президент является высшим должностным лицом Федерации и представляет ее как внутри области, так и </w:t>
      </w:r>
      <w:r w:rsidR="00823AF4" w:rsidRPr="00AA21CA">
        <w:rPr>
          <w:rFonts w:cs="Times New Roman"/>
          <w:color w:val="auto"/>
          <w:shd w:val="clear" w:color="auto" w:fill="FFFFFF"/>
        </w:rPr>
        <w:t>на территории Российской Федерации.</w:t>
      </w:r>
    </w:p>
    <w:p w:rsidR="00014E7F" w:rsidRPr="00AA21CA" w:rsidRDefault="00E1282D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strike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</w:r>
      <w:proofErr w:type="gramStart"/>
      <w:r w:rsidR="00014E7F" w:rsidRPr="00AA21CA">
        <w:rPr>
          <w:rFonts w:cs="Times New Roman"/>
          <w:color w:val="auto"/>
          <w:shd w:val="clear" w:color="auto" w:fill="FFFFFF"/>
        </w:rPr>
        <w:t>6.7</w:t>
      </w:r>
      <w:r w:rsidR="007E4E1A" w:rsidRPr="00AA21CA">
        <w:rPr>
          <w:rFonts w:cs="Times New Roman"/>
          <w:color w:val="auto"/>
          <w:shd w:val="clear" w:color="auto" w:fill="FFFFFF"/>
        </w:rPr>
        <w:t>.2</w:t>
      </w:r>
      <w:r w:rsidR="004B09F6" w:rsidRPr="00AA21CA">
        <w:rPr>
          <w:rFonts w:cs="Times New Roman"/>
          <w:color w:val="auto"/>
          <w:shd w:val="clear" w:color="auto" w:fill="FFFFFF"/>
        </w:rPr>
        <w:t>.</w:t>
      </w:r>
      <w:r w:rsidR="00014E7F" w:rsidRPr="00AA21CA">
        <w:rPr>
          <w:rFonts w:cs="Times New Roman"/>
          <w:color w:val="auto"/>
          <w:shd w:val="clear" w:color="auto" w:fill="FFFFFF"/>
        </w:rPr>
        <w:t>В случае кратковременной или стойкой невозможности исполнения Президентом своих полномочий, а равно в случае его смерти (безвестного отсутствия) или отставки, его полномочия на соответствующий период осуществляет Вице-президент, а в случае его отсутствия – член Исполкома, занимающий эту должность наиболее продолжительное время, а в случае равенства такого времени у нескольких членов – член Исполкома, определяемый решением</w:t>
      </w:r>
      <w:r w:rsidR="00F05A5A" w:rsidRPr="00AA21CA">
        <w:rPr>
          <w:rFonts w:cs="Times New Roman"/>
          <w:color w:val="auto"/>
          <w:shd w:val="clear" w:color="auto" w:fill="FFFFFF"/>
        </w:rPr>
        <w:t xml:space="preserve"> большинства остальных членов</w:t>
      </w:r>
      <w:r w:rsidR="00014E7F" w:rsidRPr="00AA21CA">
        <w:rPr>
          <w:rFonts w:cs="Times New Roman"/>
          <w:color w:val="auto"/>
          <w:shd w:val="clear" w:color="auto" w:fill="FFFFFF"/>
        </w:rPr>
        <w:t xml:space="preserve"> Исполкома.</w:t>
      </w:r>
      <w:proofErr w:type="gramEnd"/>
    </w:p>
    <w:p w:rsidR="00014E7F" w:rsidRPr="00AA21CA" w:rsidRDefault="00014E7F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lastRenderedPageBreak/>
        <w:tab/>
        <w:t>Президент прекращает исполнение своих полномочий досрочно в случае его отставки, стойкой неспособности по состоянию здоровья осуществлять принадлежащие ему полномочия или решения Конференции, а Конференция в соответствии с настоящим Уставом вправе принять решение об избрании нового Президента.</w:t>
      </w:r>
    </w:p>
    <w:p w:rsidR="005826CE" w:rsidRPr="00AA21CA" w:rsidRDefault="00E1282D" w:rsidP="00017C0B">
      <w:pPr>
        <w:widowControl w:val="0"/>
        <w:tabs>
          <w:tab w:val="left" w:pos="1142"/>
        </w:tabs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ab/>
      </w:r>
      <w:r w:rsidR="00D01FEA" w:rsidRPr="00AA21CA">
        <w:rPr>
          <w:rFonts w:cs="Times New Roman"/>
          <w:color w:val="auto"/>
          <w:shd w:val="clear" w:color="auto" w:fill="FFFFFF"/>
        </w:rPr>
        <w:t>6.7</w:t>
      </w:r>
      <w:r w:rsidR="007E4E1A" w:rsidRPr="00AA21CA">
        <w:rPr>
          <w:rFonts w:cs="Times New Roman"/>
          <w:color w:val="auto"/>
          <w:shd w:val="clear" w:color="auto" w:fill="FFFFFF"/>
        </w:rPr>
        <w:t>.3</w:t>
      </w:r>
      <w:r w:rsidR="006C36CA" w:rsidRPr="00AA21CA">
        <w:rPr>
          <w:rFonts w:cs="Times New Roman"/>
          <w:color w:val="auto"/>
          <w:shd w:val="clear" w:color="auto" w:fill="FFFFFF"/>
        </w:rPr>
        <w:t>.</w:t>
      </w:r>
      <w:r w:rsidR="007E4E1A" w:rsidRPr="00AA21CA">
        <w:rPr>
          <w:rFonts w:cs="Times New Roman"/>
          <w:color w:val="auto"/>
          <w:shd w:val="clear" w:color="auto" w:fill="FFFFFF"/>
        </w:rPr>
        <w:t xml:space="preserve">  Президент Федерации: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Руководит в установленном порядке деятельностью Исполкома </w:t>
      </w:r>
      <w:r w:rsidR="00014E7F" w:rsidRPr="00AA21CA">
        <w:rPr>
          <w:rFonts w:cs="Times New Roman"/>
          <w:color w:val="auto"/>
          <w:shd w:val="clear" w:color="auto" w:fill="FFFFFF"/>
        </w:rPr>
        <w:t xml:space="preserve">и </w:t>
      </w:r>
      <w:r w:rsidRPr="00AA21CA">
        <w:rPr>
          <w:rFonts w:cs="Times New Roman"/>
          <w:color w:val="auto"/>
          <w:shd w:val="clear" w:color="auto" w:fill="FFFFFF"/>
        </w:rPr>
        <w:t>Бюро</w:t>
      </w:r>
      <w:r w:rsidR="00014E7F" w:rsidRPr="00AA21CA">
        <w:rPr>
          <w:rFonts w:cs="Times New Roman"/>
          <w:color w:val="auto"/>
          <w:shd w:val="clear" w:color="auto" w:fill="FFFFFF"/>
        </w:rPr>
        <w:t xml:space="preserve"> Исполкома Федерации</w:t>
      </w:r>
      <w:r w:rsidRPr="00AA21CA">
        <w:rPr>
          <w:rFonts w:cs="Times New Roman"/>
          <w:color w:val="auto"/>
          <w:shd w:val="clear" w:color="auto" w:fill="FFFFFF"/>
        </w:rPr>
        <w:t>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 xml:space="preserve">Осуществляет </w:t>
      </w:r>
      <w:proofErr w:type="gramStart"/>
      <w:r w:rsidRPr="00AA21CA">
        <w:rPr>
          <w:rFonts w:cs="Times New Roman"/>
          <w:color w:val="auto"/>
          <w:shd w:val="clear" w:color="auto" w:fill="FFFFFF"/>
        </w:rPr>
        <w:t>контроль за</w:t>
      </w:r>
      <w:proofErr w:type="gramEnd"/>
      <w:r w:rsidRPr="00AA21CA">
        <w:rPr>
          <w:rFonts w:cs="Times New Roman"/>
          <w:color w:val="auto"/>
          <w:shd w:val="clear" w:color="auto" w:fill="FFFFFF"/>
        </w:rPr>
        <w:t xml:space="preserve"> выполнением решений Конференции; 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Вно</w:t>
      </w:r>
      <w:r w:rsidR="00F40D1A" w:rsidRPr="00AA21CA">
        <w:rPr>
          <w:rFonts w:cs="Times New Roman"/>
          <w:color w:val="auto"/>
          <w:shd w:val="clear" w:color="auto" w:fill="FFFFFF"/>
        </w:rPr>
        <w:t>сит предложения по кандидатуре В</w:t>
      </w:r>
      <w:r w:rsidRPr="00AA21CA">
        <w:rPr>
          <w:rFonts w:cs="Times New Roman"/>
          <w:color w:val="auto"/>
          <w:shd w:val="clear" w:color="auto" w:fill="FFFFFF"/>
        </w:rPr>
        <w:t>ице-президента</w:t>
      </w:r>
      <w:r w:rsidR="00F40D1A" w:rsidRPr="00AA21CA">
        <w:rPr>
          <w:rFonts w:cs="Times New Roman"/>
          <w:color w:val="auto"/>
          <w:shd w:val="clear" w:color="auto" w:fill="FFFFFF"/>
        </w:rPr>
        <w:t>, вносит предложения по кандидатурам в члены Исполкома, Бюро Исполкома, постоянных и временных комитетов, комиссий и советов Федерации, и внесение предложений о досрочном прекращении их полномочий;</w:t>
      </w:r>
    </w:p>
    <w:p w:rsidR="005826CE" w:rsidRPr="00AA21CA" w:rsidRDefault="00680FAC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Без доверенности пред</w:t>
      </w:r>
      <w:r w:rsidR="007E4E1A" w:rsidRPr="00AA21CA">
        <w:rPr>
          <w:rFonts w:cs="Times New Roman"/>
          <w:color w:val="auto"/>
          <w:shd w:val="clear" w:color="auto" w:fill="FFFFFF"/>
        </w:rPr>
        <w:t>ставляет Федерацию и ее интересы в отношениях с государственными, общественными и иными организациями,  физическими и юридическими лицами;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r w:rsidRPr="00AA21CA">
        <w:rPr>
          <w:rFonts w:cs="Times New Roman"/>
          <w:color w:val="auto"/>
          <w:shd w:val="clear" w:color="auto" w:fill="FFFFFF"/>
        </w:rPr>
        <w:t>Осуществляет руководство текущей деятельностью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Заключает и </w:t>
      </w:r>
      <w:r w:rsidR="00C769D0" w:rsidRPr="00AA21CA">
        <w:rPr>
          <w:rFonts w:cs="Times New Roman"/>
          <w:color w:val="auto"/>
        </w:rPr>
        <w:t>расторгает договоры</w:t>
      </w:r>
      <w:r w:rsidRPr="00AA21CA">
        <w:rPr>
          <w:rFonts w:cs="Times New Roman"/>
          <w:color w:val="auto"/>
        </w:rPr>
        <w:t>, выдает доверенности, открывает счета в банках, выполняют финансовые операции в пределах утвержденной сметы расходов и доходов, подписыва</w:t>
      </w:r>
      <w:r w:rsidR="00680FAC" w:rsidRPr="00AA21CA">
        <w:rPr>
          <w:rFonts w:cs="Times New Roman"/>
          <w:color w:val="auto"/>
        </w:rPr>
        <w:t>ет</w:t>
      </w:r>
      <w:r w:rsidRPr="00AA21CA">
        <w:rPr>
          <w:rFonts w:cs="Times New Roman"/>
          <w:color w:val="auto"/>
        </w:rPr>
        <w:t xml:space="preserve"> финансовые документы;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Принимает на работу и увольняет штатных работ</w:t>
      </w:r>
      <w:r w:rsidR="00014E7F" w:rsidRPr="00AA21CA">
        <w:rPr>
          <w:rFonts w:cs="Times New Roman"/>
          <w:color w:val="auto"/>
        </w:rPr>
        <w:t>ников, утверждает структуру и штатное расписание Федерации и изменения к ним;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Выполняет другие функции в интересах Федерации;</w:t>
      </w:r>
    </w:p>
    <w:p w:rsidR="005826CE" w:rsidRPr="00AA21CA" w:rsidRDefault="007E4E1A" w:rsidP="00017C0B">
      <w:pPr>
        <w:pStyle w:val="a7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Осуществляет иные полномочия и обязанности в соответствии с настоящим Уставом, не относящиеся к исключительной компетенции Конференции, Исполкома.</w:t>
      </w:r>
    </w:p>
    <w:p w:rsidR="005826CE" w:rsidRPr="00AA21CA" w:rsidRDefault="00D01FE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</w:t>
      </w:r>
      <w:r w:rsidR="007E4E1A" w:rsidRPr="00AA21CA">
        <w:rPr>
          <w:rFonts w:cs="Times New Roman"/>
          <w:color w:val="auto"/>
        </w:rPr>
        <w:t>.</w:t>
      </w:r>
      <w:r w:rsidRPr="00AA21CA">
        <w:rPr>
          <w:rFonts w:cs="Times New Roman"/>
          <w:color w:val="auto"/>
        </w:rPr>
        <w:t>7.</w:t>
      </w:r>
      <w:r w:rsidR="007E4E1A" w:rsidRPr="00AA21CA">
        <w:rPr>
          <w:rFonts w:cs="Times New Roman"/>
          <w:color w:val="auto"/>
        </w:rPr>
        <w:t>4</w:t>
      </w:r>
      <w:r w:rsidRPr="00AA21CA">
        <w:rPr>
          <w:rFonts w:cs="Times New Roman"/>
          <w:color w:val="auto"/>
        </w:rPr>
        <w:t>.</w:t>
      </w:r>
      <w:r w:rsidR="007E4E1A" w:rsidRPr="00AA21CA">
        <w:rPr>
          <w:rFonts w:cs="Times New Roman"/>
          <w:color w:val="auto"/>
        </w:rPr>
        <w:t xml:space="preserve"> Президентом Федерации может быть любое дееспособное лицо, являющееся гражданином России, признающие учредительные доку</w:t>
      </w:r>
      <w:r w:rsidR="004B09F6" w:rsidRPr="00AA21CA">
        <w:rPr>
          <w:rFonts w:cs="Times New Roman"/>
          <w:color w:val="auto"/>
        </w:rPr>
        <w:t>менты Федерации, требования Российского футбольного союза.</w:t>
      </w:r>
    </w:p>
    <w:p w:rsidR="00D01FEA" w:rsidRPr="00AA21CA" w:rsidRDefault="00D01FE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Президент, реализуя свои полномочия, издает приказы и распоряжения.</w:t>
      </w:r>
    </w:p>
    <w:p w:rsidR="005826CE" w:rsidRPr="00AA21CA" w:rsidRDefault="00D01FE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6.7</w:t>
      </w:r>
      <w:r w:rsidR="007E4E1A" w:rsidRPr="00AA21CA">
        <w:rPr>
          <w:rFonts w:cs="Times New Roman"/>
          <w:color w:val="auto"/>
        </w:rPr>
        <w:t>.5. Президент избирается на Конференции сроком на 5 лет тайным голосованием. Выдвигать кандидатов</w:t>
      </w:r>
      <w:r w:rsidR="00FA1EA0" w:rsidRPr="00AA21CA">
        <w:rPr>
          <w:rFonts w:cs="Times New Roman"/>
          <w:color w:val="auto"/>
        </w:rPr>
        <w:t xml:space="preserve"> на должность Президента вправе </w:t>
      </w:r>
      <w:r w:rsidR="007E4E1A" w:rsidRPr="00AA21CA">
        <w:rPr>
          <w:rFonts w:cs="Times New Roman"/>
          <w:color w:val="auto"/>
        </w:rPr>
        <w:t xml:space="preserve">только члены </w:t>
      </w:r>
      <w:r w:rsidR="004B09F6" w:rsidRPr="00AA21CA">
        <w:rPr>
          <w:rFonts w:cs="Times New Roman"/>
          <w:color w:val="auto"/>
        </w:rPr>
        <w:t>Федерации</w:t>
      </w:r>
      <w:r w:rsidR="007E4E1A" w:rsidRPr="00AA21CA">
        <w:rPr>
          <w:rFonts w:cs="Times New Roman"/>
          <w:color w:val="auto"/>
        </w:rPr>
        <w:t>. Действующий Президент вправе самостоятельно выдвигать свою кандидатуру на должность Президента на новый срок</w:t>
      </w:r>
      <w:r w:rsidR="00116D21" w:rsidRPr="00AA21CA">
        <w:rPr>
          <w:rFonts w:cs="Times New Roman"/>
          <w:color w:val="auto"/>
        </w:rPr>
        <w:t>.</w:t>
      </w:r>
    </w:p>
    <w:p w:rsidR="00116D21" w:rsidRPr="00AA21CA" w:rsidRDefault="00116D21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Полномочия Президента начинают действовать после завершения его выборов Конференцией и заканчиваются завершением соответствующих следующих выборов Конференцией.</w:t>
      </w:r>
    </w:p>
    <w:p w:rsidR="005826C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6.7</w:t>
      </w:r>
      <w:r w:rsidR="007E4E1A" w:rsidRPr="00AA21CA">
        <w:rPr>
          <w:rFonts w:cs="Times New Roman"/>
          <w:color w:val="auto"/>
        </w:rPr>
        <w:t xml:space="preserve">.6. Список кандидатов </w:t>
      </w:r>
      <w:r w:rsidR="00F05A5A" w:rsidRPr="00AA21CA">
        <w:rPr>
          <w:rFonts w:cs="Times New Roman"/>
          <w:color w:val="auto"/>
        </w:rPr>
        <w:t>на место П</w:t>
      </w:r>
      <w:r w:rsidR="007E4E1A" w:rsidRPr="00AA21CA">
        <w:rPr>
          <w:rFonts w:cs="Times New Roman"/>
          <w:color w:val="auto"/>
        </w:rPr>
        <w:t xml:space="preserve">резидента Федерации формируется в Федерации. Все предложения о кандидатах должны поступить не позднее, чем за  </w:t>
      </w:r>
      <w:r w:rsidR="009817F8" w:rsidRPr="00AA21CA">
        <w:rPr>
          <w:rFonts w:cs="Times New Roman"/>
          <w:color w:val="auto"/>
        </w:rPr>
        <w:t xml:space="preserve">40 </w:t>
      </w:r>
      <w:r w:rsidR="007E4E1A" w:rsidRPr="00AA21CA">
        <w:rPr>
          <w:rFonts w:cs="Times New Roman"/>
          <w:color w:val="auto"/>
        </w:rPr>
        <w:t>дней до даты проведения Конференции.</w:t>
      </w:r>
    </w:p>
    <w:p w:rsidR="005826C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6.7</w:t>
      </w:r>
      <w:r w:rsidR="007E4E1A" w:rsidRPr="00AA21CA">
        <w:rPr>
          <w:rFonts w:cs="Times New Roman"/>
          <w:color w:val="auto"/>
        </w:rPr>
        <w:t xml:space="preserve">.7. Если действующий Президент не выставляет свою кандидатуру на переизбрание, он должен проинформировать об этом Федерацию </w:t>
      </w:r>
      <w:r w:rsidR="00C769D0" w:rsidRPr="00AA21CA">
        <w:rPr>
          <w:rFonts w:cs="Times New Roman"/>
          <w:color w:val="auto"/>
        </w:rPr>
        <w:t xml:space="preserve">не менее чем </w:t>
      </w:r>
      <w:r w:rsidR="007E4E1A" w:rsidRPr="00AA21CA">
        <w:rPr>
          <w:rFonts w:cs="Times New Roman"/>
          <w:color w:val="auto"/>
        </w:rPr>
        <w:t xml:space="preserve">за </w:t>
      </w:r>
      <w:r w:rsidR="009817F8" w:rsidRPr="00AA21CA">
        <w:rPr>
          <w:rFonts w:cs="Times New Roman"/>
          <w:color w:val="auto"/>
        </w:rPr>
        <w:t>4</w:t>
      </w:r>
      <w:r w:rsidR="00D01FEA" w:rsidRPr="00AA21CA">
        <w:rPr>
          <w:rFonts w:cs="Times New Roman"/>
          <w:color w:val="auto"/>
        </w:rPr>
        <w:t xml:space="preserve">0 дней </w:t>
      </w:r>
      <w:r w:rsidR="007E4E1A" w:rsidRPr="00AA21CA">
        <w:rPr>
          <w:rFonts w:cs="Times New Roman"/>
          <w:color w:val="auto"/>
        </w:rPr>
        <w:t>до проведения Конференции. Получив подобное уведомление, Исполком немедленно извещает об этом своих членов.</w:t>
      </w:r>
    </w:p>
    <w:p w:rsidR="005826C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6.7</w:t>
      </w:r>
      <w:r w:rsidR="007E4E1A" w:rsidRPr="00AA21CA">
        <w:rPr>
          <w:rFonts w:cs="Times New Roman"/>
          <w:color w:val="auto"/>
        </w:rPr>
        <w:t>.8</w:t>
      </w:r>
      <w:r w:rsidR="00DD5521" w:rsidRPr="00AA21CA">
        <w:rPr>
          <w:rFonts w:cs="Times New Roman"/>
          <w:color w:val="auto"/>
        </w:rPr>
        <w:t>.</w:t>
      </w:r>
      <w:r w:rsidR="007E4E1A" w:rsidRPr="00AA21CA">
        <w:rPr>
          <w:rFonts w:cs="Times New Roman"/>
          <w:color w:val="auto"/>
        </w:rPr>
        <w:t xml:space="preserve"> Выборы проводятся с использованием </w:t>
      </w:r>
      <w:r w:rsidRPr="00AA21CA">
        <w:rPr>
          <w:rFonts w:cs="Times New Roman"/>
          <w:color w:val="auto"/>
        </w:rPr>
        <w:t>бюллетеней</w:t>
      </w:r>
      <w:r w:rsidR="007E4E1A" w:rsidRPr="00AA21CA">
        <w:rPr>
          <w:rFonts w:cs="Times New Roman"/>
          <w:color w:val="auto"/>
        </w:rPr>
        <w:t xml:space="preserve"> для тайного голосования. Выборы считаются действительными, если число признанных действительных бюллетеней будет составлять не менее 2/3 от количества, выданных для голосования. Избранным считается кандидат, который получит более половины голосов от признанных действительными бюллетеней. Если ни один из кандидатов не набрал достаточного для избрания в первом туре количество голосов, то проводится второй тур голосования, в который выходят два кандидата, набравшие наибольшее количество голосов в первом туре. Во втором туре избранным считается кандидат, получивший при голосовании большее количество голосов по отношению к количеству голосов, поданных за другого кандидата.</w:t>
      </w:r>
    </w:p>
    <w:p w:rsidR="00876AF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6.7</w:t>
      </w:r>
      <w:r w:rsidR="007E4E1A" w:rsidRPr="00AA21CA">
        <w:rPr>
          <w:rFonts w:cs="Times New Roman"/>
          <w:color w:val="auto"/>
        </w:rPr>
        <w:t>.9. В случае</w:t>
      </w:r>
      <w:proofErr w:type="gramStart"/>
      <w:r w:rsidR="007E4E1A" w:rsidRPr="00AA21CA">
        <w:rPr>
          <w:rFonts w:cs="Times New Roman"/>
          <w:color w:val="auto"/>
        </w:rPr>
        <w:t>,</w:t>
      </w:r>
      <w:proofErr w:type="gramEnd"/>
      <w:r w:rsidR="007E4E1A" w:rsidRPr="00AA21CA">
        <w:rPr>
          <w:rFonts w:cs="Times New Roman"/>
          <w:color w:val="auto"/>
        </w:rPr>
        <w:t xml:space="preserve"> если на пост Президента Федерации баллотируется один кандидат, Конференция вправе принять решение о выборе Президента открытым голосованием.</w:t>
      </w:r>
    </w:p>
    <w:p w:rsidR="00650985" w:rsidRPr="00AA21CA" w:rsidRDefault="005A5A65" w:rsidP="00017C0B">
      <w:pPr>
        <w:spacing w:after="0" w:line="360" w:lineRule="auto"/>
        <w:ind w:firstLine="523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6.8</w:t>
      </w:r>
      <w:r w:rsidR="007E4E1A" w:rsidRPr="00AA21CA">
        <w:rPr>
          <w:rFonts w:cs="Times New Roman"/>
          <w:color w:val="auto"/>
        </w:rPr>
        <w:t xml:space="preserve">. </w:t>
      </w:r>
      <w:r w:rsidR="00650985" w:rsidRPr="00AA21CA">
        <w:rPr>
          <w:rFonts w:cs="Times New Roman"/>
          <w:color w:val="auto"/>
        </w:rPr>
        <w:t xml:space="preserve"> Вице – Президент.</w:t>
      </w:r>
    </w:p>
    <w:p w:rsidR="005826CE" w:rsidRPr="00AA21CA" w:rsidRDefault="004C4D76" w:rsidP="00017C0B">
      <w:pPr>
        <w:spacing w:after="0" w:line="360" w:lineRule="auto"/>
        <w:ind w:firstLine="523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На время отсутствия</w:t>
      </w:r>
      <w:r w:rsidR="007E4E1A" w:rsidRPr="00AA21CA">
        <w:rPr>
          <w:rFonts w:cs="Times New Roman"/>
          <w:color w:val="auto"/>
        </w:rPr>
        <w:t xml:space="preserve"> През</w:t>
      </w:r>
      <w:r w:rsidR="00650985" w:rsidRPr="00AA21CA">
        <w:rPr>
          <w:rFonts w:cs="Times New Roman"/>
          <w:color w:val="auto"/>
        </w:rPr>
        <w:t>идент</w:t>
      </w:r>
      <w:r w:rsidRPr="00AA21CA">
        <w:rPr>
          <w:rFonts w:cs="Times New Roman"/>
          <w:color w:val="auto"/>
        </w:rPr>
        <w:t>а</w:t>
      </w:r>
      <w:r w:rsidR="00650985" w:rsidRPr="00AA21CA">
        <w:rPr>
          <w:rFonts w:cs="Times New Roman"/>
          <w:color w:val="auto"/>
        </w:rPr>
        <w:t xml:space="preserve"> его полномочия исполняет В</w:t>
      </w:r>
      <w:r w:rsidR="007E4E1A" w:rsidRPr="00AA21CA">
        <w:rPr>
          <w:rFonts w:cs="Times New Roman"/>
          <w:color w:val="auto"/>
        </w:rPr>
        <w:t xml:space="preserve">ице-президент. Кандидатуру на </w:t>
      </w:r>
      <w:r w:rsidR="00650985" w:rsidRPr="00AA21CA">
        <w:rPr>
          <w:rFonts w:cs="Times New Roman"/>
          <w:color w:val="auto"/>
        </w:rPr>
        <w:t xml:space="preserve">пост Вице-президента предлагает </w:t>
      </w:r>
      <w:r w:rsidR="007E4E1A" w:rsidRPr="00AA21CA">
        <w:rPr>
          <w:rFonts w:cs="Times New Roman"/>
          <w:color w:val="auto"/>
        </w:rPr>
        <w:t>Президент Федерации.</w:t>
      </w:r>
    </w:p>
    <w:p w:rsidR="005826C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6.8</w:t>
      </w:r>
      <w:r w:rsidR="007E4E1A" w:rsidRPr="00AA21CA">
        <w:rPr>
          <w:rFonts w:cs="Times New Roman"/>
          <w:color w:val="auto"/>
        </w:rPr>
        <w:t>.1 Вице-президент избирается</w:t>
      </w:r>
      <w:r w:rsidRPr="00AA21CA">
        <w:rPr>
          <w:rFonts w:cs="Times New Roman"/>
          <w:color w:val="auto"/>
        </w:rPr>
        <w:t xml:space="preserve"> на </w:t>
      </w:r>
      <w:r w:rsidR="00331E59" w:rsidRPr="00AA21CA">
        <w:rPr>
          <w:rFonts w:cs="Times New Roman"/>
          <w:color w:val="auto"/>
        </w:rPr>
        <w:t>Конф</w:t>
      </w:r>
      <w:r w:rsidR="00816396" w:rsidRPr="00AA21CA">
        <w:rPr>
          <w:rFonts w:cs="Times New Roman"/>
          <w:color w:val="auto"/>
        </w:rPr>
        <w:t>е</w:t>
      </w:r>
      <w:r w:rsidR="00331E59" w:rsidRPr="00AA21CA">
        <w:rPr>
          <w:rFonts w:cs="Times New Roman"/>
          <w:color w:val="auto"/>
        </w:rPr>
        <w:t>ренции</w:t>
      </w:r>
      <w:r w:rsidRPr="00AA21CA">
        <w:rPr>
          <w:rFonts w:cs="Times New Roman"/>
          <w:color w:val="auto"/>
        </w:rPr>
        <w:t xml:space="preserve"> Федерации </w:t>
      </w:r>
      <w:r w:rsidR="007E4E1A" w:rsidRPr="00AA21CA">
        <w:rPr>
          <w:rFonts w:cs="Times New Roman"/>
          <w:color w:val="auto"/>
        </w:rPr>
        <w:t>сроком на</w:t>
      </w:r>
      <w:r w:rsidRPr="00AA21CA">
        <w:rPr>
          <w:rFonts w:cs="Times New Roman"/>
          <w:color w:val="auto"/>
        </w:rPr>
        <w:t xml:space="preserve"> 5 лет, но не более срока действий полномочий Президента, по представлению которого он был выбран на должность.</w:t>
      </w:r>
    </w:p>
    <w:p w:rsidR="005826CE" w:rsidRPr="00AA21CA" w:rsidRDefault="0065098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6.8.2 Порядок избрания В</w:t>
      </w:r>
      <w:r w:rsidR="007E4E1A" w:rsidRPr="00AA21CA">
        <w:rPr>
          <w:rFonts w:cs="Times New Roman"/>
          <w:color w:val="auto"/>
        </w:rPr>
        <w:t>ице-президента проводится в соответствии с порядком избрания Президента Федерации.</w:t>
      </w:r>
    </w:p>
    <w:p w:rsidR="00650985" w:rsidRPr="00AA21CA" w:rsidRDefault="005A5A65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6.9</w:t>
      </w:r>
      <w:r w:rsidR="00650985" w:rsidRPr="00AA21CA">
        <w:rPr>
          <w:rFonts w:cs="Times New Roman"/>
          <w:color w:val="auto"/>
        </w:rPr>
        <w:t xml:space="preserve">. </w:t>
      </w:r>
      <w:r w:rsidR="004C4D76" w:rsidRPr="00AA21CA">
        <w:rPr>
          <w:rFonts w:cs="Times New Roman"/>
          <w:color w:val="auto"/>
        </w:rPr>
        <w:t>Контрольн</w:t>
      </w:r>
      <w:proofErr w:type="gramStart"/>
      <w:r w:rsidR="004C4D76" w:rsidRPr="00AA21CA">
        <w:rPr>
          <w:rFonts w:cs="Times New Roman"/>
          <w:color w:val="auto"/>
        </w:rPr>
        <w:t>о-</w:t>
      </w:r>
      <w:proofErr w:type="gramEnd"/>
      <w:r w:rsidR="004C4D76" w:rsidRPr="00AA21CA">
        <w:rPr>
          <w:rFonts w:cs="Times New Roman"/>
          <w:color w:val="auto"/>
        </w:rPr>
        <w:t xml:space="preserve"> р</w:t>
      </w:r>
      <w:r w:rsidR="00650985" w:rsidRPr="00AA21CA">
        <w:rPr>
          <w:rFonts w:cs="Times New Roman"/>
          <w:color w:val="auto"/>
        </w:rPr>
        <w:t>евизионная комиссия.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Контрольно-ревизионным органом Федерации является </w:t>
      </w:r>
      <w:r w:rsidR="004C4D76" w:rsidRPr="00AA21CA">
        <w:rPr>
          <w:rFonts w:cs="Times New Roman"/>
          <w:color w:val="auto"/>
        </w:rPr>
        <w:t>контрольно-</w:t>
      </w:r>
      <w:r w:rsidRPr="00AA21CA">
        <w:rPr>
          <w:rFonts w:cs="Times New Roman"/>
          <w:color w:val="auto"/>
        </w:rPr>
        <w:t>ревизионная комиссия.</w:t>
      </w:r>
    </w:p>
    <w:p w:rsidR="005826CE" w:rsidRPr="00AA21CA" w:rsidRDefault="00650985" w:rsidP="00017C0B">
      <w:pPr>
        <w:widowControl w:val="0"/>
        <w:tabs>
          <w:tab w:val="left" w:pos="134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6.9</w:t>
      </w:r>
      <w:r w:rsidR="007E4E1A" w:rsidRPr="00AA21CA">
        <w:rPr>
          <w:rFonts w:cs="Times New Roman"/>
          <w:color w:val="auto"/>
        </w:rPr>
        <w:t>.</w:t>
      </w:r>
      <w:r w:rsidRPr="00AA21CA">
        <w:rPr>
          <w:rFonts w:cs="Times New Roman"/>
          <w:color w:val="auto"/>
        </w:rPr>
        <w:t>1.</w:t>
      </w:r>
      <w:proofErr w:type="gramStart"/>
      <w:r w:rsidR="007E4E1A" w:rsidRPr="00AA21CA">
        <w:rPr>
          <w:rFonts w:cs="Times New Roman"/>
          <w:color w:val="auto"/>
        </w:rPr>
        <w:t>Контроль за</w:t>
      </w:r>
      <w:proofErr w:type="gramEnd"/>
      <w:r w:rsidR="007E4E1A" w:rsidRPr="00AA21CA">
        <w:rPr>
          <w:rFonts w:cs="Times New Roman"/>
          <w:color w:val="auto"/>
        </w:rPr>
        <w:t xml:space="preserve"> финансово-хозяйственной деятельностью Федерации осуществляет контрольно-ревизионная комиссия, избираемая Конференцией из числа членов Федерации сроком на 5 лет, в составе не менее 3-х человек. </w:t>
      </w:r>
      <w:r w:rsidRPr="00AA21CA">
        <w:rPr>
          <w:rFonts w:cs="Times New Roman"/>
          <w:color w:val="auto"/>
        </w:rPr>
        <w:tab/>
      </w:r>
      <w:r w:rsidR="007E4E1A" w:rsidRPr="00AA21CA">
        <w:rPr>
          <w:rFonts w:cs="Times New Roman"/>
          <w:color w:val="auto"/>
        </w:rPr>
        <w:t>В состав контрольно-ревизионной комиссии не могут входить члены Исполкома, а также лица, работающие в Федерации по трудовому договору или гражданско-правовому договору.</w:t>
      </w:r>
    </w:p>
    <w:p w:rsidR="005826CE" w:rsidRPr="00AA21CA" w:rsidRDefault="00650985" w:rsidP="00017C0B">
      <w:pPr>
        <w:widowControl w:val="0"/>
        <w:tabs>
          <w:tab w:val="left" w:pos="133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6.9</w:t>
      </w:r>
      <w:r w:rsidR="007E4E1A" w:rsidRPr="00AA21CA">
        <w:rPr>
          <w:rFonts w:cs="Times New Roman"/>
          <w:color w:val="auto"/>
        </w:rPr>
        <w:t>.</w:t>
      </w:r>
      <w:r w:rsidRPr="00AA21CA">
        <w:rPr>
          <w:rFonts w:cs="Times New Roman"/>
          <w:color w:val="auto"/>
        </w:rPr>
        <w:t>2.</w:t>
      </w:r>
      <w:r w:rsidR="00912125" w:rsidRPr="00AA21CA">
        <w:rPr>
          <w:rFonts w:cs="Times New Roman"/>
          <w:color w:val="auto"/>
        </w:rPr>
        <w:t>Контрольно-р</w:t>
      </w:r>
      <w:r w:rsidR="007E4E1A" w:rsidRPr="00AA21CA">
        <w:rPr>
          <w:rFonts w:cs="Times New Roman"/>
          <w:color w:val="auto"/>
        </w:rPr>
        <w:t>евизионная комиссия контролирует финансовую деятельность Федерации, проводит ревизии хозяйственной деятельности не реже</w:t>
      </w:r>
      <w:r w:rsidR="00FA1EA0" w:rsidRPr="00AA21CA">
        <w:rPr>
          <w:rFonts w:cs="Times New Roman"/>
          <w:color w:val="auto"/>
        </w:rPr>
        <w:t xml:space="preserve"> одного раза в </w:t>
      </w:r>
      <w:r w:rsidR="006007A2" w:rsidRPr="00AA21CA">
        <w:rPr>
          <w:rFonts w:cs="Times New Roman"/>
          <w:color w:val="auto"/>
        </w:rPr>
        <w:t>год</w:t>
      </w:r>
      <w:r w:rsidR="007E4E1A" w:rsidRPr="00AA21CA">
        <w:rPr>
          <w:rFonts w:cs="Times New Roman"/>
          <w:color w:val="auto"/>
        </w:rPr>
        <w:t>.</w:t>
      </w:r>
    </w:p>
    <w:p w:rsidR="00274C6B" w:rsidRPr="00AA21CA" w:rsidRDefault="00274C6B" w:rsidP="00017C0B">
      <w:pPr>
        <w:widowControl w:val="0"/>
        <w:tabs>
          <w:tab w:val="left" w:pos="133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</w:r>
      <w:r w:rsidR="00912125" w:rsidRPr="00AA21CA">
        <w:rPr>
          <w:rFonts w:cs="Times New Roman"/>
          <w:color w:val="auto"/>
        </w:rPr>
        <w:t>Контрольно-р</w:t>
      </w:r>
      <w:r w:rsidRPr="00AA21CA">
        <w:rPr>
          <w:rFonts w:cs="Times New Roman"/>
          <w:color w:val="auto"/>
        </w:rPr>
        <w:t xml:space="preserve">евизионная комиссия осуществляет свою деятельность на основе регламента, утверждаемого комиссией. </w:t>
      </w:r>
      <w:r w:rsidR="00912125" w:rsidRPr="00AA21CA">
        <w:rPr>
          <w:rFonts w:cs="Times New Roman"/>
          <w:color w:val="auto"/>
        </w:rPr>
        <w:t>Контрольно-р</w:t>
      </w:r>
      <w:r w:rsidRPr="00AA21CA">
        <w:rPr>
          <w:rFonts w:cs="Times New Roman"/>
          <w:color w:val="auto"/>
        </w:rPr>
        <w:t>евизионная комиссия из своего состава избирает председателя и заместителя председателя комиссии.</w:t>
      </w:r>
    </w:p>
    <w:p w:rsidR="00274C6B" w:rsidRPr="00AA21CA" w:rsidRDefault="00274C6B" w:rsidP="00017C0B">
      <w:pPr>
        <w:widowControl w:val="0"/>
        <w:tabs>
          <w:tab w:val="left" w:pos="133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</w:r>
      <w:r w:rsidR="00912125" w:rsidRPr="00AA21CA">
        <w:rPr>
          <w:rFonts w:cs="Times New Roman"/>
          <w:color w:val="auto"/>
        </w:rPr>
        <w:t>Контрольно-р</w:t>
      </w:r>
      <w:r w:rsidRPr="00AA21CA">
        <w:rPr>
          <w:rFonts w:cs="Times New Roman"/>
          <w:color w:val="auto"/>
        </w:rPr>
        <w:t>евизионная комиссия вправе знакомиться с любыми документами, связанными с финансово-хозяйственной деятельностью Федерации, в том числе с бухгалтерской и налоговой отчетностью, аудиторскими заключениями, договорами, актами и т.д.</w:t>
      </w:r>
    </w:p>
    <w:p w:rsidR="00274C6B" w:rsidRPr="00AA21CA" w:rsidRDefault="00274C6B" w:rsidP="00017C0B">
      <w:pPr>
        <w:widowControl w:val="0"/>
        <w:tabs>
          <w:tab w:val="left" w:pos="133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</w:r>
      <w:r w:rsidR="00912125" w:rsidRPr="00AA21CA">
        <w:rPr>
          <w:rFonts w:cs="Times New Roman"/>
          <w:color w:val="auto"/>
        </w:rPr>
        <w:t>Контрольно-р</w:t>
      </w:r>
      <w:r w:rsidRPr="00AA21CA">
        <w:rPr>
          <w:rFonts w:cs="Times New Roman"/>
          <w:color w:val="auto"/>
        </w:rPr>
        <w:t>евизионная ком</w:t>
      </w:r>
      <w:r w:rsidR="00FA1EA0" w:rsidRPr="00AA21CA">
        <w:rPr>
          <w:rFonts w:cs="Times New Roman"/>
          <w:color w:val="auto"/>
        </w:rPr>
        <w:t>иссия отчитывается</w:t>
      </w:r>
      <w:r w:rsidRPr="00AA21CA">
        <w:rPr>
          <w:rFonts w:cs="Times New Roman"/>
          <w:color w:val="auto"/>
        </w:rPr>
        <w:t xml:space="preserve"> напрямую перед Конференцией.</w:t>
      </w:r>
    </w:p>
    <w:p w:rsidR="005826CE" w:rsidRPr="00AA21CA" w:rsidRDefault="00650985" w:rsidP="00017C0B">
      <w:pPr>
        <w:widowControl w:val="0"/>
        <w:tabs>
          <w:tab w:val="left" w:pos="1330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6.9</w:t>
      </w:r>
      <w:r w:rsidR="007E4E1A" w:rsidRPr="00AA21CA">
        <w:rPr>
          <w:rFonts w:cs="Times New Roman"/>
          <w:color w:val="auto"/>
        </w:rPr>
        <w:t>.</w:t>
      </w:r>
      <w:r w:rsidRPr="00AA21CA">
        <w:rPr>
          <w:rFonts w:cs="Times New Roman"/>
          <w:color w:val="auto"/>
        </w:rPr>
        <w:t>3.</w:t>
      </w:r>
      <w:r w:rsidR="007E4E1A" w:rsidRPr="00AA21CA">
        <w:rPr>
          <w:rFonts w:cs="Times New Roman"/>
          <w:color w:val="auto"/>
        </w:rPr>
        <w:t xml:space="preserve"> В целях подтверждения достоверности бухгалтерского учета и отчетности Федерации, Исполком может привлекать на договорной основе аудиторские организации, зарегистрированные в установленном законом порядке. Решение о проведен</w:t>
      </w:r>
      <w:proofErr w:type="gramStart"/>
      <w:r w:rsidR="007E4E1A" w:rsidRPr="00AA21CA">
        <w:rPr>
          <w:rFonts w:cs="Times New Roman"/>
          <w:color w:val="auto"/>
        </w:rPr>
        <w:t>ии ау</w:t>
      </w:r>
      <w:proofErr w:type="gramEnd"/>
      <w:r w:rsidR="007E4E1A" w:rsidRPr="00AA21CA">
        <w:rPr>
          <w:rFonts w:cs="Times New Roman"/>
          <w:color w:val="auto"/>
        </w:rPr>
        <w:t xml:space="preserve">диторской проверки и выборе конкретной аудиторской организации принимается Исполкомом </w:t>
      </w:r>
      <w:r w:rsidR="00FA1EA0" w:rsidRPr="00AA21CA">
        <w:rPr>
          <w:rFonts w:cs="Times New Roman"/>
          <w:color w:val="auto"/>
        </w:rPr>
        <w:t>Федерации</w:t>
      </w:r>
      <w:r w:rsidR="007E4E1A" w:rsidRPr="00AA21CA">
        <w:rPr>
          <w:rFonts w:cs="Times New Roman"/>
          <w:color w:val="auto"/>
        </w:rPr>
        <w:t xml:space="preserve"> не менее 2/3 голосов, присутствующих на заседании членов Исполкома.</w:t>
      </w:r>
    </w:p>
    <w:p w:rsidR="00BE1A97" w:rsidRPr="00AA21CA" w:rsidRDefault="00F86F03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6.10</w:t>
      </w:r>
      <w:r w:rsidR="007E4E1A" w:rsidRPr="00AA21CA">
        <w:rPr>
          <w:rFonts w:cs="Times New Roman"/>
          <w:color w:val="auto"/>
        </w:rPr>
        <w:t xml:space="preserve">. </w:t>
      </w:r>
      <w:r w:rsidR="00BE1A97" w:rsidRPr="00AA21CA">
        <w:rPr>
          <w:rFonts w:cs="Times New Roman"/>
          <w:color w:val="auto"/>
        </w:rPr>
        <w:t xml:space="preserve"> Комитеты, комиссии и советы Федерации.</w:t>
      </w:r>
    </w:p>
    <w:p w:rsidR="00BE1A97" w:rsidRPr="00AA21CA" w:rsidRDefault="00BE1A97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proofErr w:type="gramStart"/>
      <w:r w:rsidRPr="00AA21CA">
        <w:rPr>
          <w:rFonts w:cs="Times New Roman"/>
          <w:color w:val="auto"/>
        </w:rPr>
        <w:t>6.10.1 Постоянные и временные комитеты, комиссии и советы Федераци</w:t>
      </w:r>
      <w:r w:rsidR="003F5B91" w:rsidRPr="00AA21CA">
        <w:rPr>
          <w:rFonts w:cs="Times New Roman"/>
          <w:color w:val="auto"/>
        </w:rPr>
        <w:t>и</w:t>
      </w:r>
      <w:r w:rsidRPr="00AA21CA">
        <w:rPr>
          <w:rFonts w:cs="Times New Roman"/>
          <w:color w:val="auto"/>
        </w:rPr>
        <w:t xml:space="preserve"> консультируют и оказывают поддержку Исполкому и Бюро Исполкома, а также Президенту Федераци</w:t>
      </w:r>
      <w:r w:rsidR="00FA1EA0" w:rsidRPr="00AA21CA">
        <w:rPr>
          <w:rFonts w:cs="Times New Roman"/>
          <w:color w:val="auto"/>
        </w:rPr>
        <w:t>и</w:t>
      </w:r>
      <w:r w:rsidRPr="00AA21CA">
        <w:rPr>
          <w:rFonts w:cs="Times New Roman"/>
          <w:color w:val="auto"/>
        </w:rPr>
        <w:t xml:space="preserve"> в выполнении их задач, осуществляют разработку для Исполкома и Бюро Исполкома необходимых регламентов (норм) в области футбола, разрабатывают предложения по наиболее эффективной реализации уставных целей и задач Федерации, осуществляют иные полномочия в соответствии со своими регламентирующими документами.</w:t>
      </w:r>
      <w:proofErr w:type="gramEnd"/>
      <w:r w:rsidRPr="00AA21CA">
        <w:rPr>
          <w:rFonts w:cs="Times New Roman"/>
          <w:color w:val="auto"/>
        </w:rPr>
        <w:t xml:space="preserve"> Задачи, полномочия и обязанности указанных органов определяются настоящим Уставом и (или) в положениях (регламентах), утверждаемых Исполкомом  в соответствии с настоящим Уставом. </w:t>
      </w:r>
    </w:p>
    <w:p w:rsidR="00BE1A97" w:rsidRPr="00AA21CA" w:rsidRDefault="00BE1A97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  <w:t xml:space="preserve">Советы Федерации могут создаваться Исполкомом без прямого указания таких советов в настоящем Уставе, деятельность которых регламентируется соответствующими положениями (регламентами), утверждаемыми Исполкомом  в соответствии с настоящим Уставом.  </w:t>
      </w:r>
    </w:p>
    <w:p w:rsidR="00BE1A97" w:rsidRPr="00AA21CA" w:rsidRDefault="00BE1A97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b/>
          <w:bCs/>
          <w:i/>
          <w:iCs/>
          <w:color w:val="auto"/>
        </w:rPr>
      </w:pPr>
      <w:r w:rsidRPr="00AA21CA">
        <w:rPr>
          <w:rFonts w:cs="Times New Roman"/>
          <w:color w:val="auto"/>
        </w:rPr>
        <w:tab/>
        <w:t>Постоянные и</w:t>
      </w:r>
      <w:r w:rsidR="00FA1EA0" w:rsidRPr="00AA21CA">
        <w:rPr>
          <w:rFonts w:cs="Times New Roman"/>
          <w:color w:val="auto"/>
        </w:rPr>
        <w:t xml:space="preserve"> временные комитеты и советы Федерации</w:t>
      </w:r>
      <w:r w:rsidRPr="00AA21CA">
        <w:rPr>
          <w:rFonts w:cs="Times New Roman"/>
          <w:color w:val="auto"/>
        </w:rPr>
        <w:t xml:space="preserve"> отчитываются напрямую перед Исполкомом.</w:t>
      </w:r>
    </w:p>
    <w:p w:rsidR="00BE1A97" w:rsidRPr="00AA21CA" w:rsidRDefault="00BE1A97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6.10.2. Численный состав постоянных и временных комитетов, комиссий и советов Федерации утверждается Исполкомом по представлению Президента. Председатели и </w:t>
      </w:r>
      <w:r w:rsidRPr="00AA21CA">
        <w:rPr>
          <w:rFonts w:cs="Times New Roman"/>
          <w:color w:val="auto"/>
        </w:rPr>
        <w:lastRenderedPageBreak/>
        <w:t xml:space="preserve">иные члены указанных </w:t>
      </w:r>
      <w:r w:rsidR="006F467A" w:rsidRPr="00AA21CA">
        <w:rPr>
          <w:rFonts w:cs="Times New Roman"/>
          <w:color w:val="auto"/>
        </w:rPr>
        <w:t>комитетов</w:t>
      </w:r>
      <w:r w:rsidRPr="00AA21CA">
        <w:rPr>
          <w:rFonts w:cs="Times New Roman"/>
          <w:color w:val="auto"/>
        </w:rPr>
        <w:t xml:space="preserve"> могут являться членами Исполкома. </w:t>
      </w:r>
    </w:p>
    <w:p w:rsidR="006F467A" w:rsidRPr="00AA21CA" w:rsidRDefault="006F467A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  <w:t>Полномочия и компетенция постоянных и временных комитетов определяются принимаемыми Исполком положениями или регламентами данных Комитетов.</w:t>
      </w:r>
    </w:p>
    <w:p w:rsidR="00BE1A97" w:rsidRPr="00AA21CA" w:rsidRDefault="00BE1A97" w:rsidP="00017C0B">
      <w:pPr>
        <w:widowControl w:val="0"/>
        <w:tabs>
          <w:tab w:val="left" w:pos="1334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6.10.3. </w:t>
      </w:r>
      <w:proofErr w:type="gramStart"/>
      <w:r w:rsidRPr="00AA21CA">
        <w:rPr>
          <w:rFonts w:cs="Times New Roman"/>
          <w:color w:val="auto"/>
        </w:rPr>
        <w:t>Постоянные</w:t>
      </w:r>
      <w:r w:rsidR="00A2790D" w:rsidRPr="00AA21CA">
        <w:rPr>
          <w:rFonts w:cs="Times New Roman"/>
          <w:color w:val="auto"/>
        </w:rPr>
        <w:t xml:space="preserve"> комитеты, комиссии и советы Федераци</w:t>
      </w:r>
      <w:r w:rsidR="006C36CA" w:rsidRPr="00AA21CA">
        <w:rPr>
          <w:rFonts w:cs="Times New Roman"/>
          <w:color w:val="auto"/>
        </w:rPr>
        <w:t>и</w:t>
      </w:r>
      <w:r w:rsidRPr="00AA21CA">
        <w:rPr>
          <w:rFonts w:cs="Times New Roman"/>
          <w:color w:val="auto"/>
        </w:rPr>
        <w:t xml:space="preserve"> состоят из председателя, заместителя (заместителей) председателя и иных членов, которые назначаются Исполкомом по предложению Президента сроком на </w:t>
      </w:r>
      <w:r w:rsidR="00FA1EA0" w:rsidRPr="00AA21CA">
        <w:rPr>
          <w:rFonts w:cs="Times New Roman"/>
          <w:color w:val="auto"/>
        </w:rPr>
        <w:t>5 лет</w:t>
      </w:r>
      <w:r w:rsidRPr="00AA21CA">
        <w:rPr>
          <w:rFonts w:cs="Times New Roman"/>
          <w:color w:val="auto"/>
        </w:rPr>
        <w:t>, начиная с первого заседания Исполкома после его избрания и до следующего первого заседания новоизбранного Исполкома (но в любом случае до формирования нового состава комитета, комиссии или совета).</w:t>
      </w:r>
      <w:proofErr w:type="gramEnd"/>
    </w:p>
    <w:p w:rsidR="00BE7318" w:rsidRPr="00AA21CA" w:rsidRDefault="00BE7318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6.11. Почетный президент Федерации и Почетные члены Федерации</w:t>
      </w:r>
      <w:r w:rsidR="006F467A" w:rsidRPr="00AA21CA">
        <w:rPr>
          <w:rFonts w:cs="Times New Roman"/>
          <w:color w:val="auto"/>
        </w:rPr>
        <w:t>.</w:t>
      </w:r>
    </w:p>
    <w:p w:rsidR="00BE7318" w:rsidRPr="00AA21CA" w:rsidRDefault="00BE7318" w:rsidP="00017C0B">
      <w:pPr>
        <w:spacing w:after="0" w:line="360" w:lineRule="auto"/>
        <w:ind w:firstLine="36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6.11.1 Почётный президент Федерации приглашается на Конференции Федерации, включая Внеочередные, а также на заседания Исполкома Федерации и на другие основные мероприятия, проводимые Федерацией, в качестве гостя, без предоставления права голоса. При этом Почетный президент  вправе давать рекомендации Исполкому Федерации по любым вопросам деятельности Федерации. </w:t>
      </w:r>
    </w:p>
    <w:p w:rsidR="00BE7318" w:rsidRPr="00AA21CA" w:rsidRDefault="00E23474" w:rsidP="00017C0B">
      <w:pPr>
        <w:spacing w:after="0" w:line="360" w:lineRule="auto"/>
        <w:ind w:firstLine="36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6.11.2 Почетный член Федерации приглашается на Конференции Федерации, включая </w:t>
      </w:r>
      <w:r w:rsidR="00BE7318" w:rsidRPr="00AA21CA">
        <w:rPr>
          <w:rFonts w:cs="Times New Roman"/>
          <w:color w:val="auto"/>
        </w:rPr>
        <w:t xml:space="preserve">Внеочередные, а также в случае принятия об этом решения Президентом </w:t>
      </w:r>
      <w:r w:rsidRPr="00AA21CA">
        <w:rPr>
          <w:rFonts w:cs="Times New Roman"/>
          <w:color w:val="auto"/>
        </w:rPr>
        <w:t>Федерации, на заседания Исполкома Федерации</w:t>
      </w:r>
      <w:r w:rsidR="00BE7318" w:rsidRPr="00AA21CA">
        <w:rPr>
          <w:rFonts w:cs="Times New Roman"/>
          <w:color w:val="auto"/>
        </w:rPr>
        <w:t xml:space="preserve"> и на другие основные меропр</w:t>
      </w:r>
      <w:r w:rsidRPr="00AA21CA">
        <w:rPr>
          <w:rFonts w:cs="Times New Roman"/>
          <w:color w:val="auto"/>
        </w:rPr>
        <w:t>иятия, проводимые под эгидой Федерации</w:t>
      </w:r>
      <w:r w:rsidR="00BE7318" w:rsidRPr="00AA21CA">
        <w:rPr>
          <w:rFonts w:cs="Times New Roman"/>
          <w:color w:val="auto"/>
        </w:rPr>
        <w:t>, в качестве гостя, без предоставления права голоса. Пр</w:t>
      </w:r>
      <w:r w:rsidRPr="00AA21CA">
        <w:rPr>
          <w:rFonts w:cs="Times New Roman"/>
          <w:color w:val="auto"/>
        </w:rPr>
        <w:t>и этом Почетный член Федерации</w:t>
      </w:r>
      <w:r w:rsidR="00BE7318" w:rsidRPr="00AA21CA">
        <w:rPr>
          <w:rFonts w:cs="Times New Roman"/>
          <w:color w:val="auto"/>
        </w:rPr>
        <w:t xml:space="preserve"> вправе д</w:t>
      </w:r>
      <w:r w:rsidRPr="00AA21CA">
        <w:rPr>
          <w:rFonts w:cs="Times New Roman"/>
          <w:color w:val="auto"/>
        </w:rPr>
        <w:t>авать рекомендации Исполкому Федерации</w:t>
      </w:r>
      <w:r w:rsidR="00BE7318" w:rsidRPr="00AA21CA">
        <w:rPr>
          <w:rFonts w:cs="Times New Roman"/>
          <w:color w:val="auto"/>
        </w:rPr>
        <w:t xml:space="preserve"> по</w:t>
      </w:r>
      <w:r w:rsidRPr="00AA21CA">
        <w:rPr>
          <w:rFonts w:cs="Times New Roman"/>
          <w:color w:val="auto"/>
        </w:rPr>
        <w:t xml:space="preserve"> любым вопросам деятельности Федерации. </w:t>
      </w:r>
    </w:p>
    <w:p w:rsidR="00BE7318" w:rsidRPr="00AA21CA" w:rsidRDefault="00BE7318" w:rsidP="00017C0B">
      <w:pPr>
        <w:spacing w:after="0" w:line="360" w:lineRule="auto"/>
        <w:ind w:firstLine="709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pStyle w:val="12"/>
        <w:keepNext/>
        <w:keepLines/>
        <w:shd w:val="clear" w:color="auto" w:fill="auto"/>
        <w:spacing w:before="0" w:after="0" w:line="360" w:lineRule="auto"/>
        <w:ind w:firstLine="708"/>
        <w:rPr>
          <w:color w:val="auto"/>
          <w:sz w:val="24"/>
          <w:szCs w:val="24"/>
        </w:rPr>
      </w:pPr>
      <w:r w:rsidRPr="00AA21CA">
        <w:rPr>
          <w:color w:val="auto"/>
          <w:sz w:val="24"/>
          <w:szCs w:val="24"/>
        </w:rPr>
        <w:t>7. ИМУЩЕСТВО, ИСТОЧНИКИ ОБРАЗОВАНИЯ СРЕДСТВ И</w:t>
      </w:r>
      <w:r w:rsidRPr="00AA21CA">
        <w:rPr>
          <w:rFonts w:eastAsia="Arial Unicode MS"/>
          <w:b w:val="0"/>
          <w:bCs w:val="0"/>
          <w:color w:val="auto"/>
          <w:sz w:val="24"/>
          <w:szCs w:val="24"/>
        </w:rPr>
        <w:br/>
      </w:r>
      <w:r w:rsidRPr="00AA21CA">
        <w:rPr>
          <w:color w:val="auto"/>
          <w:sz w:val="24"/>
          <w:szCs w:val="24"/>
        </w:rPr>
        <w:t>СОБСТВЕННОСТИ ФЕДЕРАЦИИ</w:t>
      </w:r>
    </w:p>
    <w:p w:rsidR="005826CE" w:rsidRPr="00AA21CA" w:rsidRDefault="007E4E1A" w:rsidP="00017C0B">
      <w:pPr>
        <w:pStyle w:val="12"/>
        <w:keepNext/>
        <w:keepLines/>
        <w:shd w:val="clear" w:color="auto" w:fill="auto"/>
        <w:spacing w:before="0" w:after="0" w:line="360" w:lineRule="auto"/>
        <w:ind w:firstLine="688"/>
        <w:jc w:val="both"/>
        <w:rPr>
          <w:b w:val="0"/>
          <w:bCs w:val="0"/>
          <w:color w:val="auto"/>
          <w:sz w:val="24"/>
          <w:szCs w:val="24"/>
        </w:rPr>
      </w:pPr>
      <w:r w:rsidRPr="00AA21CA">
        <w:rPr>
          <w:b w:val="0"/>
          <w:bCs w:val="0"/>
          <w:color w:val="auto"/>
          <w:sz w:val="24"/>
          <w:szCs w:val="24"/>
        </w:rPr>
        <w:t xml:space="preserve">7.1. Источниками формирования имущества и средств Федерации являются: </w:t>
      </w:r>
    </w:p>
    <w:p w:rsidR="005826CE" w:rsidRPr="00AA21CA" w:rsidRDefault="006C36CA" w:rsidP="00017C0B">
      <w:pPr>
        <w:pStyle w:val="12"/>
        <w:keepNext/>
        <w:keepLines/>
        <w:shd w:val="clear" w:color="auto" w:fill="auto"/>
        <w:spacing w:before="0" w:after="0" w:line="360" w:lineRule="auto"/>
        <w:ind w:firstLine="688"/>
        <w:jc w:val="both"/>
        <w:rPr>
          <w:b w:val="0"/>
          <w:bCs w:val="0"/>
          <w:strike/>
          <w:color w:val="auto"/>
          <w:sz w:val="24"/>
          <w:szCs w:val="24"/>
        </w:rPr>
      </w:pPr>
      <w:r w:rsidRPr="00AA21CA">
        <w:rPr>
          <w:b w:val="0"/>
          <w:bCs w:val="0"/>
          <w:color w:val="auto"/>
          <w:sz w:val="24"/>
          <w:szCs w:val="24"/>
        </w:rPr>
        <w:t xml:space="preserve">- </w:t>
      </w:r>
      <w:r w:rsidR="007E4E1A" w:rsidRPr="00AA21CA">
        <w:rPr>
          <w:b w:val="0"/>
          <w:bCs w:val="0"/>
          <w:color w:val="auto"/>
          <w:sz w:val="24"/>
          <w:szCs w:val="24"/>
        </w:rPr>
        <w:t xml:space="preserve">членские взносы, добровольные пожертвования и взносы, добровольные пожертвования и взносы юридических и физических лиц, поступления от проводимых в соответствии с Уставом мероприятий, доходы от предпринимательской деятельности, поступления от гражданско-правовых сделок, внешнеэкономической деятельности и иные поступления, не запрещенные действующим законодательством. </w:t>
      </w:r>
    </w:p>
    <w:p w:rsidR="005826CE" w:rsidRPr="00AA21CA" w:rsidRDefault="007E4E1A" w:rsidP="00017C0B">
      <w:pPr>
        <w:pStyle w:val="a7"/>
        <w:widowControl w:val="0"/>
        <w:tabs>
          <w:tab w:val="left" w:pos="1315"/>
        </w:tabs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 7.2. Федерация не преследует цели извлечения прибыли. Доходы от предпринимательской деятельности не могут перераспределяться между членами Федерации и используются только для выполнения уставных целей, в том числе и на благотворительные цели. Предпринимательская деятельность осуществляется Федерацией </w:t>
      </w:r>
      <w:r w:rsidRPr="00AA21CA">
        <w:rPr>
          <w:rFonts w:cs="Times New Roman"/>
          <w:color w:val="auto"/>
        </w:rPr>
        <w:lastRenderedPageBreak/>
        <w:t>в соответствии с Гражданским кодексом Российской Федерации и другими законодательными актами Российской Федерации.</w:t>
      </w:r>
    </w:p>
    <w:p w:rsidR="005826CE" w:rsidRPr="00AA21CA" w:rsidRDefault="007E4E1A" w:rsidP="00017C0B">
      <w:pPr>
        <w:widowControl w:val="0"/>
        <w:tabs>
          <w:tab w:val="left" w:pos="1315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 7.3. </w:t>
      </w:r>
      <w:proofErr w:type="gramStart"/>
      <w:r w:rsidRPr="00AA21CA">
        <w:rPr>
          <w:rFonts w:cs="Times New Roman"/>
          <w:color w:val="auto"/>
        </w:rPr>
        <w:t>Федерация может иметь в собственности: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 необходимое для материального обеспечения деятельности Федерации.</w:t>
      </w:r>
      <w:proofErr w:type="gramEnd"/>
    </w:p>
    <w:p w:rsidR="005826CE" w:rsidRPr="00AA21CA" w:rsidRDefault="007E4E1A" w:rsidP="00017C0B">
      <w:pPr>
        <w:widowControl w:val="0"/>
        <w:tabs>
          <w:tab w:val="left" w:pos="1315"/>
        </w:tabs>
        <w:spacing w:after="0" w:line="360" w:lineRule="auto"/>
        <w:jc w:val="both"/>
        <w:rPr>
          <w:rFonts w:cs="Times New Roman"/>
          <w:color w:val="auto"/>
        </w:rPr>
      </w:pPr>
      <w:proofErr w:type="gramStart"/>
      <w:r w:rsidRPr="00AA21CA">
        <w:rPr>
          <w:rFonts w:cs="Times New Roman"/>
          <w:color w:val="auto"/>
        </w:rPr>
        <w:t>Федерация отвечает по своим обязательствам всем принадлежащем ей имуществом, на которое в соответствии с законодательством Российской Федерации может быть обращено взыскание.</w:t>
      </w:r>
      <w:proofErr w:type="gramEnd"/>
    </w:p>
    <w:p w:rsidR="005826CE" w:rsidRPr="00AA21CA" w:rsidRDefault="007E4E1A" w:rsidP="00017C0B">
      <w:pPr>
        <w:widowControl w:val="0"/>
        <w:tabs>
          <w:tab w:val="left" w:pos="1315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7.4. В собственности Федерации </w:t>
      </w:r>
      <w:proofErr w:type="gramStart"/>
      <w:r w:rsidRPr="00AA21CA">
        <w:rPr>
          <w:rFonts w:cs="Times New Roman"/>
          <w:color w:val="auto"/>
        </w:rPr>
        <w:t>могут также находится</w:t>
      </w:r>
      <w:proofErr w:type="gramEnd"/>
      <w:r w:rsidRPr="00AA21CA">
        <w:rPr>
          <w:rFonts w:cs="Times New Roman"/>
          <w:color w:val="auto"/>
        </w:rPr>
        <w:t xml:space="preserve"> учреждения, издательства, средства массовой информации, создаваемые и приобретаемые в соответствии с его уставными целями.</w:t>
      </w:r>
    </w:p>
    <w:p w:rsidR="005826CE" w:rsidRPr="00AA21CA" w:rsidRDefault="007E4E1A" w:rsidP="00017C0B">
      <w:pPr>
        <w:tabs>
          <w:tab w:val="left" w:pos="88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7.5. Собственником имущества является Федерация в целом, каждый член Федерации не имеет права собственности на долю имущества, принадлежащего Федерации, а структурные подразделения имеют право оперативного управления имуществом, закрепленного за ним.</w:t>
      </w:r>
    </w:p>
    <w:p w:rsidR="005826CE" w:rsidRPr="00AA21CA" w:rsidRDefault="007E4E1A" w:rsidP="00017C0B">
      <w:pPr>
        <w:tabs>
          <w:tab w:val="left" w:pos="8849"/>
        </w:tabs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7.6. От имени Федерации права собственника имущества, поступающего в Федерацию, а также созданного и приобретенного ею за счет собственных средств, в соответствии с решениями Конференции осуществляет Исполком, а текущее распоряжение имуществом Федерации осуществляет Президент - по следующим основным направлениям:</w:t>
      </w:r>
    </w:p>
    <w:p w:rsidR="005826CE" w:rsidRPr="00AA21CA" w:rsidRDefault="007E4E1A" w:rsidP="00017C0B">
      <w:pPr>
        <w:numPr>
          <w:ilvl w:val="1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организация и проведение спортивных футбольных соревнований и мероприятий на территории Белгородской области;</w:t>
      </w:r>
    </w:p>
    <w:p w:rsidR="005826CE" w:rsidRPr="00AA21CA" w:rsidRDefault="007E4E1A" w:rsidP="00017C0B">
      <w:pPr>
        <w:numPr>
          <w:ilvl w:val="1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пропаганда футбола;</w:t>
      </w:r>
    </w:p>
    <w:p w:rsidR="005826CE" w:rsidRPr="00AA21CA" w:rsidRDefault="007E4E1A" w:rsidP="00017C0B">
      <w:pPr>
        <w:numPr>
          <w:ilvl w:val="1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содержание аппарата Федерации;</w:t>
      </w:r>
    </w:p>
    <w:p w:rsidR="005826CE" w:rsidRPr="00AA21CA" w:rsidRDefault="007E4E1A" w:rsidP="00017C0B">
      <w:pPr>
        <w:numPr>
          <w:ilvl w:val="1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материальная помощь членам Федерации и ветеранам футбола;</w:t>
      </w:r>
    </w:p>
    <w:p w:rsidR="005826CE" w:rsidRPr="00AA21CA" w:rsidRDefault="007E4E1A" w:rsidP="00017C0B">
      <w:pPr>
        <w:numPr>
          <w:ilvl w:val="1"/>
          <w:numId w:val="2"/>
        </w:numPr>
        <w:spacing w:after="0" w:line="360" w:lineRule="auto"/>
        <w:ind w:left="0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иные направления расходования строго в соответствии с уставными целями и задачами Федерации.</w:t>
      </w:r>
    </w:p>
    <w:p w:rsidR="005826CE" w:rsidRPr="00AA21CA" w:rsidRDefault="007E4E1A" w:rsidP="00017C0B">
      <w:pPr>
        <w:tabs>
          <w:tab w:val="left" w:pos="8849"/>
        </w:tabs>
        <w:spacing w:after="0" w:line="360" w:lineRule="auto"/>
        <w:ind w:firstLine="426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7.7. Финансовым периодом для Федерации (в целях составления основных финансово - хозяйственных документов) является календарный год (с 01 января по 31 декабря соответствующего года).</w:t>
      </w:r>
    </w:p>
    <w:p w:rsidR="00BE1A97" w:rsidRPr="00AA21CA" w:rsidRDefault="00BE1A97" w:rsidP="00017C0B">
      <w:pPr>
        <w:tabs>
          <w:tab w:val="left" w:pos="8849"/>
        </w:tabs>
        <w:spacing w:after="0" w:line="360" w:lineRule="auto"/>
        <w:jc w:val="both"/>
        <w:rPr>
          <w:rFonts w:cs="Times New Roman"/>
          <w:color w:val="auto"/>
        </w:rPr>
      </w:pPr>
    </w:p>
    <w:p w:rsidR="004E3C60" w:rsidRPr="00AA21CA" w:rsidRDefault="004E3C60" w:rsidP="00017C0B">
      <w:pPr>
        <w:tabs>
          <w:tab w:val="left" w:pos="8849"/>
        </w:tabs>
        <w:spacing w:after="0" w:line="360" w:lineRule="auto"/>
        <w:jc w:val="both"/>
        <w:rPr>
          <w:rFonts w:cs="Times New Roman"/>
          <w:color w:val="auto"/>
        </w:rPr>
      </w:pPr>
    </w:p>
    <w:p w:rsidR="005826CE" w:rsidRPr="00AA21CA" w:rsidRDefault="007E4E1A" w:rsidP="00017C0B">
      <w:pPr>
        <w:tabs>
          <w:tab w:val="left" w:pos="8849"/>
        </w:tabs>
        <w:spacing w:after="0" w:line="360" w:lineRule="auto"/>
        <w:jc w:val="center"/>
        <w:rPr>
          <w:rFonts w:cs="Times New Roman"/>
          <w:b/>
          <w:bCs/>
          <w:color w:val="auto"/>
        </w:rPr>
      </w:pPr>
      <w:r w:rsidRPr="00AA21CA">
        <w:rPr>
          <w:rFonts w:cs="Times New Roman"/>
          <w:b/>
          <w:bCs/>
          <w:color w:val="auto"/>
        </w:rPr>
        <w:lastRenderedPageBreak/>
        <w:t>8. ВНЕСЕНИЕ ИЗМЕНЕНИЙ И ДОПОЛНЕНИЙ В УСТАВ ФЕДЕРАЦИИ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8.1. Внесение изменений и дополнений в настоящий Устав Федерации относится к исключительной компетенции Конференции Федерации.</w:t>
      </w:r>
    </w:p>
    <w:p w:rsidR="005826CE" w:rsidRPr="00AA21CA" w:rsidRDefault="007E4E1A" w:rsidP="00017C0B">
      <w:pPr>
        <w:spacing w:after="0" w:line="360" w:lineRule="auto"/>
        <w:ind w:firstLine="708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8.2. Правом выступать с инициативой внесения изменений и дополнений в действующий Устав Федерации обладают Исполком, комитеты, члены Федерации. Предложения о внесении изменений и дополнений в действующий Устав направляются заинтересованными лицами в Федерацию не </w:t>
      </w:r>
      <w:proofErr w:type="gramStart"/>
      <w:r w:rsidRPr="00AA21CA">
        <w:rPr>
          <w:rFonts w:cs="Times New Roman"/>
          <w:color w:val="auto"/>
        </w:rPr>
        <w:t>позднее</w:t>
      </w:r>
      <w:proofErr w:type="gramEnd"/>
      <w:r w:rsidRPr="00AA21CA">
        <w:rPr>
          <w:rFonts w:cs="Times New Roman"/>
          <w:color w:val="auto"/>
        </w:rPr>
        <w:t xml:space="preserve"> чем за 20 дней до даты проведения Конференции Федерации</w:t>
      </w:r>
      <w:r w:rsidR="006F467A" w:rsidRPr="00AA21CA">
        <w:rPr>
          <w:rFonts w:cs="Times New Roman"/>
          <w:color w:val="auto"/>
        </w:rPr>
        <w:t>.</w:t>
      </w:r>
    </w:p>
    <w:p w:rsidR="005826CE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ab/>
        <w:t>8.3. Новая редакция Устава с изменениями и дополнениями утверждается решением Конференции, принятым не менее</w:t>
      </w:r>
      <w:proofErr w:type="gramStart"/>
      <w:r w:rsidRPr="00AA21CA">
        <w:rPr>
          <w:rFonts w:cs="Times New Roman"/>
          <w:color w:val="auto"/>
        </w:rPr>
        <w:t>,</w:t>
      </w:r>
      <w:proofErr w:type="gramEnd"/>
      <w:r w:rsidRPr="00AA21CA">
        <w:rPr>
          <w:rFonts w:cs="Times New Roman"/>
          <w:color w:val="auto"/>
        </w:rPr>
        <w:t xml:space="preserve"> чем 2/3 голосов присутствующих делегатов.</w:t>
      </w:r>
    </w:p>
    <w:p w:rsidR="00017C0B" w:rsidRPr="00AA21CA" w:rsidRDefault="007E4E1A" w:rsidP="00017C0B">
      <w:pPr>
        <w:spacing w:after="0" w:line="360" w:lineRule="auto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       8.4. Настоящий Устав и изменения, вносимые в настоящий Устав (в том числе новая редакция Устава), подлежат государственной регистрации и приобретают юридическую силу с момента такой регистрации.</w:t>
      </w:r>
    </w:p>
    <w:p w:rsidR="004E3C60" w:rsidRPr="00AA21CA" w:rsidRDefault="004E3C60" w:rsidP="00017C0B">
      <w:pPr>
        <w:spacing w:after="0" w:line="360" w:lineRule="auto"/>
        <w:jc w:val="center"/>
        <w:rPr>
          <w:rFonts w:cs="Times New Roman"/>
          <w:b/>
          <w:bCs/>
          <w:color w:val="auto"/>
        </w:rPr>
      </w:pPr>
    </w:p>
    <w:p w:rsidR="005826CE" w:rsidRPr="00AA21CA" w:rsidRDefault="007E4E1A" w:rsidP="00017C0B">
      <w:pPr>
        <w:spacing w:after="0" w:line="360" w:lineRule="auto"/>
        <w:jc w:val="center"/>
        <w:rPr>
          <w:rFonts w:cs="Times New Roman"/>
          <w:b/>
          <w:bCs/>
          <w:color w:val="auto"/>
        </w:rPr>
      </w:pPr>
      <w:r w:rsidRPr="00AA21CA">
        <w:rPr>
          <w:rFonts w:cs="Times New Roman"/>
          <w:b/>
          <w:bCs/>
          <w:color w:val="auto"/>
        </w:rPr>
        <w:t>9. ПРЕКРАЩЕНИЕ ДЕЯТЕЛЬНОСТИ ФЕДЕРАЦИИ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9.1. Прекращение деятельности Федерации может быть произведено путем реорганизации или ликвидации. 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b/>
          <w:bCs/>
          <w:color w:val="auto"/>
        </w:rPr>
      </w:pPr>
      <w:r w:rsidRPr="00AA21CA">
        <w:rPr>
          <w:rFonts w:cs="Times New Roman"/>
          <w:color w:val="auto"/>
        </w:rPr>
        <w:t xml:space="preserve">  9.2. Реорганизация Федерации осуществляется по решению Конференции и принимается 2/3 голосов присутствующих делегатов. Имущество Федерации переходит после ее реорганизации к вновь возникшим юридическим лицам в порядке, предусмотренном Гражданским кодексом Российской Федерации.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9.3. Ликвидация Федерации осуществляется по решению Конференции, если за это решение проголосовало более 2/3 присутствующих делегатов. Ликвидация Федерации осуществляется по основаниям и в порядке, предусмотренном Гражданским кодексом РФ и Федеральным законом «Об общественных объединениях», в соответствии с которыми назначается ликвидационная комиссия (ликвидатор) и осуществляется процедура ликвидации. 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>С момента назначения такой ликвидационной комиссии (ликвидатора) к ней переходят все полномочия по управлению делами Федерации. Ликвидационная комиссия (ликвидатор) от имени Федерации выступает в суде и в отношениях с третьими лицами, составляет ликвидационный баланс.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Федерация также может быть ликвидирована в судебном порядке. 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9.4. Имущество, оставшееся в результате ликвидации Федерации, после удовлетворения требований кредиторов, направляется на цели, предусмотренные Уставом Федерации. 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lastRenderedPageBreak/>
        <w:t>9.5. Решение о ликвидации Федерации направляется в орган, принявший решение о государственной регистрации Федерации, для исключения ее из единого государственного реестра юридических лиц. Документы по личному составу штатного аппарата Федерации, а также документы постоянного  хранения - передаются в установленном порядке на хранение в государственные архивные органы.</w:t>
      </w:r>
    </w:p>
    <w:p w:rsidR="005826CE" w:rsidRPr="00AA21CA" w:rsidRDefault="007E4E1A" w:rsidP="00017C0B">
      <w:pPr>
        <w:spacing w:after="0" w:line="360" w:lineRule="auto"/>
        <w:ind w:firstLine="442"/>
        <w:jc w:val="both"/>
        <w:rPr>
          <w:rFonts w:cs="Times New Roman"/>
          <w:color w:val="auto"/>
        </w:rPr>
      </w:pPr>
      <w:r w:rsidRPr="00AA21CA">
        <w:rPr>
          <w:rFonts w:cs="Times New Roman"/>
          <w:color w:val="auto"/>
        </w:rPr>
        <w:t xml:space="preserve">  Ликвидация Федерации считается завершённой, а Федерация - прекратившей существование после внесения об этом записи в единый государственный реестр юридических лиц.</w:t>
      </w:r>
    </w:p>
    <w:p w:rsidR="005826CE" w:rsidRPr="00AA21CA" w:rsidRDefault="005826CE" w:rsidP="00017C0B">
      <w:pPr>
        <w:tabs>
          <w:tab w:val="left" w:pos="5940"/>
        </w:tabs>
        <w:spacing w:after="0" w:line="360" w:lineRule="auto"/>
        <w:rPr>
          <w:color w:val="auto"/>
        </w:rPr>
      </w:pPr>
    </w:p>
    <w:sectPr w:rsidR="005826CE" w:rsidRPr="00AA21CA" w:rsidSect="00017C0B">
      <w:headerReference w:type="default" r:id="rId9"/>
      <w:footerReference w:type="default" r:id="rId10"/>
      <w:pgSz w:w="11900" w:h="16840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C" w:rsidRDefault="00C434EC">
      <w:pPr>
        <w:spacing w:after="0" w:line="240" w:lineRule="auto"/>
      </w:pPr>
      <w:r>
        <w:separator/>
      </w:r>
    </w:p>
  </w:endnote>
  <w:endnote w:type="continuationSeparator" w:id="0">
    <w:p w:rsidR="00C434EC" w:rsidRDefault="00C4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BE" w:rsidRDefault="00177B75">
    <w:pPr>
      <w:pStyle w:val="a6"/>
      <w:tabs>
        <w:tab w:val="clear" w:pos="9355"/>
        <w:tab w:val="right" w:pos="9329"/>
      </w:tabs>
      <w:jc w:val="right"/>
    </w:pPr>
    <w:r>
      <w:fldChar w:fldCharType="begin"/>
    </w:r>
    <w:r w:rsidR="008048BE">
      <w:instrText xml:space="preserve"> PAGE </w:instrText>
    </w:r>
    <w:r>
      <w:fldChar w:fldCharType="separate"/>
    </w:r>
    <w:r w:rsidR="00AA21CA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C" w:rsidRDefault="00C434EC">
      <w:pPr>
        <w:spacing w:after="0" w:line="240" w:lineRule="auto"/>
      </w:pPr>
      <w:r>
        <w:separator/>
      </w:r>
    </w:p>
  </w:footnote>
  <w:footnote w:type="continuationSeparator" w:id="0">
    <w:p w:rsidR="00C434EC" w:rsidRDefault="00C4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BE" w:rsidRDefault="008048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CE6"/>
    <w:multiLevelType w:val="hybridMultilevel"/>
    <w:tmpl w:val="C28CFE68"/>
    <w:lvl w:ilvl="0" w:tplc="04190011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3EB5"/>
    <w:multiLevelType w:val="hybridMultilevel"/>
    <w:tmpl w:val="C02E4EB8"/>
    <w:styleLink w:val="16"/>
    <w:lvl w:ilvl="0" w:tplc="4F945C16">
      <w:start w:val="1"/>
      <w:numFmt w:val="bullet"/>
      <w:lvlText w:val="•"/>
      <w:lvlJc w:val="left"/>
      <w:pPr>
        <w:tabs>
          <w:tab w:val="left" w:pos="585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252C0">
      <w:start w:val="1"/>
      <w:numFmt w:val="bullet"/>
      <w:lvlText w:val="o"/>
      <w:lvlJc w:val="left"/>
      <w:pPr>
        <w:tabs>
          <w:tab w:val="left" w:pos="585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204A0">
      <w:start w:val="1"/>
      <w:numFmt w:val="bullet"/>
      <w:lvlText w:val="▪"/>
      <w:lvlJc w:val="left"/>
      <w:pPr>
        <w:tabs>
          <w:tab w:val="left" w:pos="585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4736E">
      <w:start w:val="1"/>
      <w:numFmt w:val="bullet"/>
      <w:lvlText w:val="•"/>
      <w:lvlJc w:val="left"/>
      <w:pPr>
        <w:tabs>
          <w:tab w:val="left" w:pos="585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2F8DE">
      <w:start w:val="1"/>
      <w:numFmt w:val="bullet"/>
      <w:lvlText w:val="o"/>
      <w:lvlJc w:val="left"/>
      <w:pPr>
        <w:tabs>
          <w:tab w:val="left" w:pos="585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2DE2">
      <w:start w:val="1"/>
      <w:numFmt w:val="bullet"/>
      <w:lvlText w:val="▪"/>
      <w:lvlJc w:val="left"/>
      <w:pPr>
        <w:tabs>
          <w:tab w:val="left" w:pos="585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5B1E">
      <w:start w:val="1"/>
      <w:numFmt w:val="bullet"/>
      <w:lvlText w:val="•"/>
      <w:lvlJc w:val="left"/>
      <w:pPr>
        <w:tabs>
          <w:tab w:val="left" w:pos="585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A8940">
      <w:start w:val="1"/>
      <w:numFmt w:val="bullet"/>
      <w:lvlText w:val="o"/>
      <w:lvlJc w:val="left"/>
      <w:pPr>
        <w:tabs>
          <w:tab w:val="left" w:pos="585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942">
      <w:start w:val="1"/>
      <w:numFmt w:val="bullet"/>
      <w:lvlText w:val="▪"/>
      <w:lvlJc w:val="left"/>
      <w:pPr>
        <w:tabs>
          <w:tab w:val="left" w:pos="585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85411B"/>
    <w:multiLevelType w:val="hybridMultilevel"/>
    <w:tmpl w:val="C3DA3E78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5C7C"/>
    <w:multiLevelType w:val="hybridMultilevel"/>
    <w:tmpl w:val="7DF21A0C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23E2C"/>
    <w:multiLevelType w:val="hybridMultilevel"/>
    <w:tmpl w:val="9BEC4540"/>
    <w:styleLink w:val="7"/>
    <w:lvl w:ilvl="0" w:tplc="1748627A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6BCEA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247DC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41D68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89B20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64B34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EA422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030A8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4B502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025339"/>
    <w:multiLevelType w:val="hybridMultilevel"/>
    <w:tmpl w:val="162840AA"/>
    <w:lvl w:ilvl="0" w:tplc="041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6">
    <w:nsid w:val="16974A11"/>
    <w:multiLevelType w:val="hybridMultilevel"/>
    <w:tmpl w:val="6A12D038"/>
    <w:styleLink w:val="6"/>
    <w:lvl w:ilvl="0" w:tplc="A09AD86A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4B51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A8EA0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C63C0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EEF3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8E07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4251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AF47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0134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81D4F1C"/>
    <w:multiLevelType w:val="hybridMultilevel"/>
    <w:tmpl w:val="C90EBB3C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1" w:firstLine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4098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71C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2DD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E2F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4AFB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2E7D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22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A395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BE4D56"/>
    <w:multiLevelType w:val="hybridMultilevel"/>
    <w:tmpl w:val="103AF44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D84C77E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D587D9D"/>
    <w:multiLevelType w:val="multilevel"/>
    <w:tmpl w:val="80EE9EF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1F91401E"/>
    <w:multiLevelType w:val="hybridMultilevel"/>
    <w:tmpl w:val="220A4550"/>
    <w:styleLink w:val="1"/>
    <w:lvl w:ilvl="0" w:tplc="66BA807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2896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45B0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ADFD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60F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4DBB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EFCD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2E2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6B51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490A2D"/>
    <w:multiLevelType w:val="hybridMultilevel"/>
    <w:tmpl w:val="29D42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C224AF"/>
    <w:multiLevelType w:val="hybridMultilevel"/>
    <w:tmpl w:val="F88A4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6C53B4"/>
    <w:multiLevelType w:val="hybridMultilevel"/>
    <w:tmpl w:val="D08074BC"/>
    <w:styleLink w:val="11"/>
    <w:lvl w:ilvl="0" w:tplc="D9DEC77E">
      <w:start w:val="1"/>
      <w:numFmt w:val="bullet"/>
      <w:lvlText w:val="•"/>
      <w:lvlJc w:val="left"/>
      <w:pPr>
        <w:ind w:left="87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223BE4">
      <w:start w:val="1"/>
      <w:numFmt w:val="bullet"/>
      <w:lvlText w:val="•"/>
      <w:lvlJc w:val="left"/>
      <w:pPr>
        <w:ind w:left="159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2B8C4">
      <w:start w:val="1"/>
      <w:numFmt w:val="bullet"/>
      <w:lvlText w:val="•"/>
      <w:lvlJc w:val="left"/>
      <w:pPr>
        <w:tabs>
          <w:tab w:val="left" w:pos="1156"/>
        </w:tabs>
        <w:ind w:left="231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50F24A">
      <w:start w:val="1"/>
      <w:numFmt w:val="bullet"/>
      <w:lvlText w:val="•"/>
      <w:lvlJc w:val="left"/>
      <w:pPr>
        <w:tabs>
          <w:tab w:val="left" w:pos="1156"/>
        </w:tabs>
        <w:ind w:left="303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0CC126">
      <w:start w:val="1"/>
      <w:numFmt w:val="bullet"/>
      <w:lvlText w:val="•"/>
      <w:lvlJc w:val="left"/>
      <w:pPr>
        <w:tabs>
          <w:tab w:val="left" w:pos="1156"/>
        </w:tabs>
        <w:ind w:left="375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C2370">
      <w:start w:val="1"/>
      <w:numFmt w:val="bullet"/>
      <w:lvlText w:val="•"/>
      <w:lvlJc w:val="left"/>
      <w:pPr>
        <w:tabs>
          <w:tab w:val="left" w:pos="1156"/>
        </w:tabs>
        <w:ind w:left="447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5CE24C">
      <w:start w:val="1"/>
      <w:numFmt w:val="bullet"/>
      <w:lvlText w:val="•"/>
      <w:lvlJc w:val="left"/>
      <w:pPr>
        <w:tabs>
          <w:tab w:val="left" w:pos="1156"/>
        </w:tabs>
        <w:ind w:left="519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FEE52A">
      <w:start w:val="1"/>
      <w:numFmt w:val="bullet"/>
      <w:lvlText w:val="•"/>
      <w:lvlJc w:val="left"/>
      <w:pPr>
        <w:tabs>
          <w:tab w:val="left" w:pos="1156"/>
        </w:tabs>
        <w:ind w:left="591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307E3C">
      <w:start w:val="1"/>
      <w:numFmt w:val="bullet"/>
      <w:lvlText w:val="•"/>
      <w:lvlJc w:val="left"/>
      <w:pPr>
        <w:tabs>
          <w:tab w:val="left" w:pos="1156"/>
        </w:tabs>
        <w:ind w:left="6632" w:hanging="5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18B54E2"/>
    <w:multiLevelType w:val="hybridMultilevel"/>
    <w:tmpl w:val="4C5E26D8"/>
    <w:styleLink w:val="a"/>
    <w:lvl w:ilvl="0" w:tplc="AD5C25B2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CDBDA">
      <w:start w:val="1"/>
      <w:numFmt w:val="bullet"/>
      <w:lvlText w:val="•"/>
      <w:lvlJc w:val="left"/>
      <w:pPr>
        <w:tabs>
          <w:tab w:val="left" w:pos="8849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8C2BA">
      <w:start w:val="1"/>
      <w:numFmt w:val="bullet"/>
      <w:lvlText w:val="•"/>
      <w:lvlJc w:val="left"/>
      <w:pPr>
        <w:tabs>
          <w:tab w:val="left" w:pos="8849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A015C">
      <w:start w:val="1"/>
      <w:numFmt w:val="bullet"/>
      <w:lvlText w:val="•"/>
      <w:lvlJc w:val="left"/>
      <w:pPr>
        <w:tabs>
          <w:tab w:val="left" w:pos="8849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CC412">
      <w:start w:val="1"/>
      <w:numFmt w:val="bullet"/>
      <w:lvlText w:val="•"/>
      <w:lvlJc w:val="left"/>
      <w:pPr>
        <w:tabs>
          <w:tab w:val="left" w:pos="8849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EF58C">
      <w:start w:val="1"/>
      <w:numFmt w:val="bullet"/>
      <w:lvlText w:val="•"/>
      <w:lvlJc w:val="left"/>
      <w:pPr>
        <w:tabs>
          <w:tab w:val="left" w:pos="8849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0E17A">
      <w:start w:val="1"/>
      <w:numFmt w:val="bullet"/>
      <w:lvlText w:val="•"/>
      <w:lvlJc w:val="left"/>
      <w:pPr>
        <w:tabs>
          <w:tab w:val="left" w:pos="8849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6449A">
      <w:start w:val="1"/>
      <w:numFmt w:val="bullet"/>
      <w:lvlText w:val="•"/>
      <w:lvlJc w:val="left"/>
      <w:pPr>
        <w:tabs>
          <w:tab w:val="left" w:pos="8849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ADA64">
      <w:start w:val="1"/>
      <w:numFmt w:val="bullet"/>
      <w:lvlText w:val="•"/>
      <w:lvlJc w:val="left"/>
      <w:pPr>
        <w:tabs>
          <w:tab w:val="left" w:pos="8849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C75B47"/>
    <w:multiLevelType w:val="hybridMultilevel"/>
    <w:tmpl w:val="1DBADD12"/>
    <w:styleLink w:val="15"/>
    <w:lvl w:ilvl="0" w:tplc="76143D76">
      <w:start w:val="1"/>
      <w:numFmt w:val="bullet"/>
      <w:lvlText w:val="•"/>
      <w:lvlJc w:val="left"/>
      <w:pPr>
        <w:ind w:left="8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43960">
      <w:start w:val="1"/>
      <w:numFmt w:val="bullet"/>
      <w:lvlText w:val="o"/>
      <w:lvlJc w:val="left"/>
      <w:pPr>
        <w:ind w:left="1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2BCF0">
      <w:start w:val="1"/>
      <w:numFmt w:val="bullet"/>
      <w:lvlText w:val="▪"/>
      <w:lvlJc w:val="left"/>
      <w:pPr>
        <w:ind w:left="2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4732C">
      <w:start w:val="1"/>
      <w:numFmt w:val="bullet"/>
      <w:lvlText w:val="•"/>
      <w:lvlJc w:val="left"/>
      <w:pPr>
        <w:ind w:left="30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615C4">
      <w:start w:val="1"/>
      <w:numFmt w:val="bullet"/>
      <w:lvlText w:val="o"/>
      <w:lvlJc w:val="left"/>
      <w:pPr>
        <w:ind w:left="3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68136">
      <w:start w:val="1"/>
      <w:numFmt w:val="bullet"/>
      <w:lvlText w:val="▪"/>
      <w:lvlJc w:val="left"/>
      <w:pPr>
        <w:ind w:left="44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0A39E">
      <w:start w:val="1"/>
      <w:numFmt w:val="bullet"/>
      <w:lvlText w:val="•"/>
      <w:lvlJc w:val="left"/>
      <w:pPr>
        <w:ind w:left="52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0FC7E">
      <w:start w:val="1"/>
      <w:numFmt w:val="bullet"/>
      <w:lvlText w:val="o"/>
      <w:lvlJc w:val="left"/>
      <w:pPr>
        <w:ind w:left="59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2E356">
      <w:start w:val="1"/>
      <w:numFmt w:val="bullet"/>
      <w:lvlText w:val="▪"/>
      <w:lvlJc w:val="left"/>
      <w:pPr>
        <w:ind w:left="66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6F75D45"/>
    <w:multiLevelType w:val="hybridMultilevel"/>
    <w:tmpl w:val="C8B8EFD8"/>
    <w:styleLink w:val="8"/>
    <w:lvl w:ilvl="0" w:tplc="CD2E18EC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8144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A403E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8D6F6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6571C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24656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2C018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64FE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5598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AAA5389"/>
    <w:multiLevelType w:val="hybridMultilevel"/>
    <w:tmpl w:val="4C5E26D8"/>
    <w:numStyleLink w:val="a"/>
  </w:abstractNum>
  <w:abstractNum w:abstractNumId="18">
    <w:nsid w:val="40523B92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9D53C3"/>
    <w:multiLevelType w:val="hybridMultilevel"/>
    <w:tmpl w:val="04F6A0D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0471D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B5F22"/>
    <w:multiLevelType w:val="hybridMultilevel"/>
    <w:tmpl w:val="C75A4F80"/>
    <w:styleLink w:val="5"/>
    <w:lvl w:ilvl="0" w:tplc="76A8ABCC">
      <w:start w:val="1"/>
      <w:numFmt w:val="bullet"/>
      <w:lvlText w:val="•"/>
      <w:lvlJc w:val="left"/>
      <w:pPr>
        <w:tabs>
          <w:tab w:val="num" w:pos="1036"/>
        </w:tabs>
        <w:ind w:left="327" w:firstLine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4579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695E2">
      <w:start w:val="1"/>
      <w:numFmt w:val="bullet"/>
      <w:lvlText w:val="▪"/>
      <w:lvlJc w:val="left"/>
      <w:pPr>
        <w:tabs>
          <w:tab w:val="left" w:pos="103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C0100">
      <w:start w:val="1"/>
      <w:numFmt w:val="bullet"/>
      <w:lvlText w:val="•"/>
      <w:lvlJc w:val="left"/>
      <w:pPr>
        <w:tabs>
          <w:tab w:val="left" w:pos="103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A2E3E">
      <w:start w:val="1"/>
      <w:numFmt w:val="bullet"/>
      <w:lvlText w:val="o"/>
      <w:lvlJc w:val="left"/>
      <w:pPr>
        <w:tabs>
          <w:tab w:val="left" w:pos="103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ADBEA">
      <w:start w:val="1"/>
      <w:numFmt w:val="bullet"/>
      <w:lvlText w:val="▪"/>
      <w:lvlJc w:val="left"/>
      <w:pPr>
        <w:tabs>
          <w:tab w:val="left" w:pos="103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82470">
      <w:start w:val="1"/>
      <w:numFmt w:val="bullet"/>
      <w:lvlText w:val="•"/>
      <w:lvlJc w:val="left"/>
      <w:pPr>
        <w:tabs>
          <w:tab w:val="left" w:pos="103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0B3B6">
      <w:start w:val="1"/>
      <w:numFmt w:val="bullet"/>
      <w:lvlText w:val="o"/>
      <w:lvlJc w:val="left"/>
      <w:pPr>
        <w:tabs>
          <w:tab w:val="left" w:pos="103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43304">
      <w:start w:val="1"/>
      <w:numFmt w:val="bullet"/>
      <w:lvlText w:val="▪"/>
      <w:lvlJc w:val="left"/>
      <w:pPr>
        <w:tabs>
          <w:tab w:val="left" w:pos="103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DE564A"/>
    <w:multiLevelType w:val="hybridMultilevel"/>
    <w:tmpl w:val="30F6C9D2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3">
    <w:nsid w:val="4D46487B"/>
    <w:multiLevelType w:val="hybridMultilevel"/>
    <w:tmpl w:val="8536C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B30A3E"/>
    <w:multiLevelType w:val="hybridMultilevel"/>
    <w:tmpl w:val="3A007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11000"/>
    <w:multiLevelType w:val="hybridMultilevel"/>
    <w:tmpl w:val="04F6A0D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23453"/>
    <w:multiLevelType w:val="hybridMultilevel"/>
    <w:tmpl w:val="C674D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588AF4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ADC3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5C1AA7"/>
    <w:multiLevelType w:val="hybridMultilevel"/>
    <w:tmpl w:val="3D9C0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ADC3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0D250D"/>
    <w:multiLevelType w:val="hybridMultilevel"/>
    <w:tmpl w:val="41D4EBFE"/>
    <w:numStyleLink w:val="2"/>
  </w:abstractNum>
  <w:abstractNum w:abstractNumId="29">
    <w:nsid w:val="567629C8"/>
    <w:multiLevelType w:val="hybridMultilevel"/>
    <w:tmpl w:val="17DCC9D0"/>
    <w:styleLink w:val="14"/>
    <w:lvl w:ilvl="0" w:tplc="AC46721A">
      <w:start w:val="1"/>
      <w:numFmt w:val="bullet"/>
      <w:lvlText w:val="•"/>
      <w:lvlJc w:val="left"/>
      <w:pPr>
        <w:tabs>
          <w:tab w:val="left" w:pos="1142"/>
        </w:tabs>
        <w:ind w:left="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2548C">
      <w:start w:val="1"/>
      <w:numFmt w:val="bullet"/>
      <w:lvlText w:val="o"/>
      <w:lvlJc w:val="left"/>
      <w:pPr>
        <w:ind w:left="11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EA4AE">
      <w:start w:val="1"/>
      <w:numFmt w:val="bullet"/>
      <w:lvlText w:val="▪"/>
      <w:lvlJc w:val="left"/>
      <w:pPr>
        <w:tabs>
          <w:tab w:val="left" w:pos="1142"/>
        </w:tabs>
        <w:ind w:left="1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031C4">
      <w:start w:val="1"/>
      <w:numFmt w:val="bullet"/>
      <w:lvlText w:val="•"/>
      <w:lvlJc w:val="left"/>
      <w:pPr>
        <w:tabs>
          <w:tab w:val="left" w:pos="1142"/>
        </w:tabs>
        <w:ind w:left="2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A244C">
      <w:start w:val="1"/>
      <w:numFmt w:val="bullet"/>
      <w:lvlText w:val="o"/>
      <w:lvlJc w:val="left"/>
      <w:pPr>
        <w:tabs>
          <w:tab w:val="left" w:pos="1142"/>
        </w:tabs>
        <w:ind w:left="3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CE73E">
      <w:start w:val="1"/>
      <w:numFmt w:val="bullet"/>
      <w:lvlText w:val="▪"/>
      <w:lvlJc w:val="left"/>
      <w:pPr>
        <w:tabs>
          <w:tab w:val="left" w:pos="1142"/>
        </w:tabs>
        <w:ind w:left="4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E6D5A">
      <w:start w:val="1"/>
      <w:numFmt w:val="bullet"/>
      <w:lvlText w:val="•"/>
      <w:lvlJc w:val="left"/>
      <w:pPr>
        <w:tabs>
          <w:tab w:val="left" w:pos="1142"/>
        </w:tabs>
        <w:ind w:left="4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566">
      <w:start w:val="1"/>
      <w:numFmt w:val="bullet"/>
      <w:lvlText w:val="o"/>
      <w:lvlJc w:val="left"/>
      <w:pPr>
        <w:tabs>
          <w:tab w:val="left" w:pos="1142"/>
        </w:tabs>
        <w:ind w:left="5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68140">
      <w:start w:val="1"/>
      <w:numFmt w:val="bullet"/>
      <w:lvlText w:val="▪"/>
      <w:lvlJc w:val="left"/>
      <w:pPr>
        <w:tabs>
          <w:tab w:val="left" w:pos="1142"/>
        </w:tabs>
        <w:ind w:left="6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9C652D1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4F045D"/>
    <w:multiLevelType w:val="hybridMultilevel"/>
    <w:tmpl w:val="838AB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891A29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7A1068"/>
    <w:multiLevelType w:val="hybridMultilevel"/>
    <w:tmpl w:val="9A66A362"/>
    <w:lvl w:ilvl="0" w:tplc="173C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14E62"/>
    <w:multiLevelType w:val="hybridMultilevel"/>
    <w:tmpl w:val="25D0E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494C23"/>
    <w:multiLevelType w:val="hybridMultilevel"/>
    <w:tmpl w:val="39C46DAA"/>
    <w:styleLink w:val="9"/>
    <w:lvl w:ilvl="0" w:tplc="7E9483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EB7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85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CC4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A7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ED8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A33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65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835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B99126D"/>
    <w:multiLevelType w:val="hybridMultilevel"/>
    <w:tmpl w:val="04F6A0D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D079F"/>
    <w:multiLevelType w:val="hybridMultilevel"/>
    <w:tmpl w:val="1F160E02"/>
    <w:styleLink w:val="13"/>
    <w:lvl w:ilvl="0" w:tplc="ACD27CC4">
      <w:start w:val="1"/>
      <w:numFmt w:val="bullet"/>
      <w:lvlText w:val="•"/>
      <w:lvlJc w:val="left"/>
      <w:pPr>
        <w:tabs>
          <w:tab w:val="left" w:pos="114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09F72">
      <w:start w:val="1"/>
      <w:numFmt w:val="bullet"/>
      <w:lvlText w:val="o"/>
      <w:lvlJc w:val="left"/>
      <w:pPr>
        <w:tabs>
          <w:tab w:val="left" w:pos="114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CC888">
      <w:start w:val="1"/>
      <w:numFmt w:val="bullet"/>
      <w:lvlText w:val="▪"/>
      <w:lvlJc w:val="left"/>
      <w:pPr>
        <w:tabs>
          <w:tab w:val="left" w:pos="114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04E28">
      <w:start w:val="1"/>
      <w:numFmt w:val="bullet"/>
      <w:lvlText w:val="•"/>
      <w:lvlJc w:val="left"/>
      <w:pPr>
        <w:tabs>
          <w:tab w:val="left" w:pos="114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C984E">
      <w:start w:val="1"/>
      <w:numFmt w:val="bullet"/>
      <w:lvlText w:val="o"/>
      <w:lvlJc w:val="left"/>
      <w:pPr>
        <w:tabs>
          <w:tab w:val="left" w:pos="114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81744">
      <w:start w:val="1"/>
      <w:numFmt w:val="bullet"/>
      <w:lvlText w:val="▪"/>
      <w:lvlJc w:val="left"/>
      <w:pPr>
        <w:tabs>
          <w:tab w:val="left" w:pos="114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67790">
      <w:start w:val="1"/>
      <w:numFmt w:val="bullet"/>
      <w:lvlText w:val="•"/>
      <w:lvlJc w:val="left"/>
      <w:pPr>
        <w:tabs>
          <w:tab w:val="left" w:pos="114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E8CB2">
      <w:start w:val="1"/>
      <w:numFmt w:val="bullet"/>
      <w:lvlText w:val="o"/>
      <w:lvlJc w:val="left"/>
      <w:pPr>
        <w:tabs>
          <w:tab w:val="left" w:pos="114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24544">
      <w:start w:val="1"/>
      <w:numFmt w:val="bullet"/>
      <w:lvlText w:val="▪"/>
      <w:lvlJc w:val="left"/>
      <w:pPr>
        <w:tabs>
          <w:tab w:val="left" w:pos="114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06A5F43"/>
    <w:multiLevelType w:val="hybridMultilevel"/>
    <w:tmpl w:val="A9243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D0076A"/>
    <w:multiLevelType w:val="hybridMultilevel"/>
    <w:tmpl w:val="41D4EBFE"/>
    <w:styleLink w:val="2"/>
    <w:lvl w:ilvl="0" w:tplc="2396969C">
      <w:start w:val="1"/>
      <w:numFmt w:val="bullet"/>
      <w:lvlText w:val="•"/>
      <w:lvlJc w:val="left"/>
      <w:pPr>
        <w:tabs>
          <w:tab w:val="num" w:pos="1015"/>
        </w:tabs>
        <w:ind w:left="27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6CBD62">
      <w:start w:val="1"/>
      <w:numFmt w:val="bullet"/>
      <w:lvlText w:val="•"/>
      <w:lvlJc w:val="left"/>
      <w:pPr>
        <w:tabs>
          <w:tab w:val="left" w:pos="1015"/>
          <w:tab w:val="num" w:pos="1735"/>
        </w:tabs>
        <w:ind w:left="99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905C64">
      <w:start w:val="1"/>
      <w:numFmt w:val="bullet"/>
      <w:lvlText w:val="•"/>
      <w:lvlJc w:val="left"/>
      <w:pPr>
        <w:tabs>
          <w:tab w:val="left" w:pos="1015"/>
          <w:tab w:val="num" w:pos="2455"/>
        </w:tabs>
        <w:ind w:left="171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4C3FD4">
      <w:start w:val="1"/>
      <w:numFmt w:val="bullet"/>
      <w:lvlText w:val="•"/>
      <w:lvlJc w:val="left"/>
      <w:pPr>
        <w:tabs>
          <w:tab w:val="left" w:pos="1015"/>
          <w:tab w:val="num" w:pos="3175"/>
        </w:tabs>
        <w:ind w:left="243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AA554">
      <w:start w:val="1"/>
      <w:numFmt w:val="bullet"/>
      <w:lvlText w:val="•"/>
      <w:lvlJc w:val="left"/>
      <w:pPr>
        <w:tabs>
          <w:tab w:val="left" w:pos="1015"/>
          <w:tab w:val="num" w:pos="3895"/>
        </w:tabs>
        <w:ind w:left="315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CA2ADC">
      <w:start w:val="1"/>
      <w:numFmt w:val="bullet"/>
      <w:lvlText w:val="•"/>
      <w:lvlJc w:val="left"/>
      <w:pPr>
        <w:tabs>
          <w:tab w:val="left" w:pos="1015"/>
          <w:tab w:val="num" w:pos="4615"/>
        </w:tabs>
        <w:ind w:left="387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BE2934">
      <w:start w:val="1"/>
      <w:numFmt w:val="bullet"/>
      <w:lvlText w:val="•"/>
      <w:lvlJc w:val="left"/>
      <w:pPr>
        <w:tabs>
          <w:tab w:val="left" w:pos="1015"/>
          <w:tab w:val="num" w:pos="5335"/>
        </w:tabs>
        <w:ind w:left="459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F2A7F2">
      <w:start w:val="1"/>
      <w:numFmt w:val="bullet"/>
      <w:lvlText w:val="•"/>
      <w:lvlJc w:val="left"/>
      <w:pPr>
        <w:tabs>
          <w:tab w:val="left" w:pos="1015"/>
          <w:tab w:val="num" w:pos="6055"/>
        </w:tabs>
        <w:ind w:left="531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C84ADC">
      <w:start w:val="1"/>
      <w:numFmt w:val="bullet"/>
      <w:lvlText w:val="•"/>
      <w:lvlJc w:val="left"/>
      <w:pPr>
        <w:tabs>
          <w:tab w:val="left" w:pos="1015"/>
          <w:tab w:val="num" w:pos="6775"/>
        </w:tabs>
        <w:ind w:left="6035" w:firstLine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3AA1720"/>
    <w:multiLevelType w:val="hybridMultilevel"/>
    <w:tmpl w:val="C7D845DE"/>
    <w:styleLink w:val="4"/>
    <w:lvl w:ilvl="0" w:tplc="B2EC97E4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6C0B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04BFA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CAFEE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C3E74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0A614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71C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6B42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E7B6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7D623EE"/>
    <w:multiLevelType w:val="hybridMultilevel"/>
    <w:tmpl w:val="ADCE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450D36"/>
    <w:multiLevelType w:val="hybridMultilevel"/>
    <w:tmpl w:val="09F42426"/>
    <w:styleLink w:val="10"/>
    <w:lvl w:ilvl="0" w:tplc="292E23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6A802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929E2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040D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CC182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20E2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B6C0F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D28D1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064C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B164304"/>
    <w:multiLevelType w:val="hybridMultilevel"/>
    <w:tmpl w:val="60A2AF40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9"/>
  </w:num>
  <w:num w:numId="5">
    <w:abstractNumId w:val="28"/>
  </w:num>
  <w:num w:numId="6">
    <w:abstractNumId w:val="28"/>
    <w:lvlOverride w:ilvl="0">
      <w:lvl w:ilvl="0" w:tplc="3E3A8C56">
        <w:start w:val="1"/>
        <w:numFmt w:val="bullet"/>
        <w:lvlText w:val="•"/>
        <w:lvlJc w:val="left"/>
        <w:pPr>
          <w:tabs>
            <w:tab w:val="num" w:pos="1036"/>
          </w:tabs>
          <w:ind w:left="29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D6E0BC">
        <w:start w:val="1"/>
        <w:numFmt w:val="bullet"/>
        <w:lvlText w:val="•"/>
        <w:lvlJc w:val="left"/>
        <w:pPr>
          <w:tabs>
            <w:tab w:val="left" w:pos="1036"/>
            <w:tab w:val="num" w:pos="1756"/>
          </w:tabs>
          <w:ind w:left="101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C2B00">
        <w:start w:val="1"/>
        <w:numFmt w:val="bullet"/>
        <w:lvlText w:val="•"/>
        <w:lvlJc w:val="left"/>
        <w:pPr>
          <w:tabs>
            <w:tab w:val="left" w:pos="1036"/>
            <w:tab w:val="num" w:pos="2476"/>
          </w:tabs>
          <w:ind w:left="173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ABED8">
        <w:start w:val="1"/>
        <w:numFmt w:val="bullet"/>
        <w:lvlText w:val="•"/>
        <w:lvlJc w:val="left"/>
        <w:pPr>
          <w:tabs>
            <w:tab w:val="left" w:pos="1036"/>
            <w:tab w:val="num" w:pos="3196"/>
          </w:tabs>
          <w:ind w:left="245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206592">
        <w:start w:val="1"/>
        <w:numFmt w:val="bullet"/>
        <w:lvlText w:val="•"/>
        <w:lvlJc w:val="left"/>
        <w:pPr>
          <w:tabs>
            <w:tab w:val="left" w:pos="1036"/>
            <w:tab w:val="num" w:pos="3916"/>
          </w:tabs>
          <w:ind w:left="317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02E4F6">
        <w:start w:val="1"/>
        <w:numFmt w:val="bullet"/>
        <w:lvlText w:val="•"/>
        <w:lvlJc w:val="left"/>
        <w:pPr>
          <w:tabs>
            <w:tab w:val="left" w:pos="1036"/>
            <w:tab w:val="num" w:pos="4636"/>
          </w:tabs>
          <w:ind w:left="389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2F0DC">
        <w:start w:val="1"/>
        <w:numFmt w:val="bullet"/>
        <w:lvlText w:val="•"/>
        <w:lvlJc w:val="left"/>
        <w:pPr>
          <w:tabs>
            <w:tab w:val="left" w:pos="1036"/>
            <w:tab w:val="num" w:pos="5356"/>
          </w:tabs>
          <w:ind w:left="461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824C84">
        <w:start w:val="1"/>
        <w:numFmt w:val="bullet"/>
        <w:lvlText w:val="•"/>
        <w:lvlJc w:val="left"/>
        <w:pPr>
          <w:tabs>
            <w:tab w:val="left" w:pos="1036"/>
            <w:tab w:val="num" w:pos="6076"/>
          </w:tabs>
          <w:ind w:left="533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C8BA48">
        <w:start w:val="1"/>
        <w:numFmt w:val="bullet"/>
        <w:lvlText w:val="•"/>
        <w:lvlJc w:val="left"/>
        <w:pPr>
          <w:tabs>
            <w:tab w:val="left" w:pos="1036"/>
            <w:tab w:val="num" w:pos="6796"/>
          </w:tabs>
          <w:ind w:left="6056" w:firstLine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0"/>
  </w:num>
  <w:num w:numId="8">
    <w:abstractNumId w:val="21"/>
  </w:num>
  <w:num w:numId="9">
    <w:abstractNumId w:val="6"/>
  </w:num>
  <w:num w:numId="10">
    <w:abstractNumId w:val="4"/>
  </w:num>
  <w:num w:numId="11">
    <w:abstractNumId w:val="16"/>
  </w:num>
  <w:num w:numId="12">
    <w:abstractNumId w:val="35"/>
  </w:num>
  <w:num w:numId="13">
    <w:abstractNumId w:val="42"/>
  </w:num>
  <w:num w:numId="14">
    <w:abstractNumId w:val="13"/>
  </w:num>
  <w:num w:numId="15">
    <w:abstractNumId w:val="37"/>
  </w:num>
  <w:num w:numId="16">
    <w:abstractNumId w:val="29"/>
  </w:num>
  <w:num w:numId="17">
    <w:abstractNumId w:val="15"/>
  </w:num>
  <w:num w:numId="18">
    <w:abstractNumId w:val="1"/>
  </w:num>
  <w:num w:numId="19">
    <w:abstractNumId w:val="7"/>
  </w:num>
  <w:num w:numId="20">
    <w:abstractNumId w:val="34"/>
  </w:num>
  <w:num w:numId="21">
    <w:abstractNumId w:val="41"/>
  </w:num>
  <w:num w:numId="22">
    <w:abstractNumId w:val="12"/>
  </w:num>
  <w:num w:numId="23">
    <w:abstractNumId w:val="22"/>
  </w:num>
  <w:num w:numId="24">
    <w:abstractNumId w:val="23"/>
  </w:num>
  <w:num w:numId="25">
    <w:abstractNumId w:val="5"/>
  </w:num>
  <w:num w:numId="26">
    <w:abstractNumId w:val="31"/>
  </w:num>
  <w:num w:numId="27">
    <w:abstractNumId w:val="24"/>
  </w:num>
  <w:num w:numId="28">
    <w:abstractNumId w:val="0"/>
  </w:num>
  <w:num w:numId="29">
    <w:abstractNumId w:val="25"/>
  </w:num>
  <w:num w:numId="30">
    <w:abstractNumId w:val="36"/>
  </w:num>
  <w:num w:numId="31">
    <w:abstractNumId w:val="19"/>
  </w:num>
  <w:num w:numId="32">
    <w:abstractNumId w:val="33"/>
  </w:num>
  <w:num w:numId="33">
    <w:abstractNumId w:val="38"/>
  </w:num>
  <w:num w:numId="34">
    <w:abstractNumId w:val="32"/>
  </w:num>
  <w:num w:numId="35">
    <w:abstractNumId w:val="20"/>
  </w:num>
  <w:num w:numId="36">
    <w:abstractNumId w:val="26"/>
  </w:num>
  <w:num w:numId="37">
    <w:abstractNumId w:val="27"/>
  </w:num>
  <w:num w:numId="38">
    <w:abstractNumId w:val="30"/>
  </w:num>
  <w:num w:numId="39">
    <w:abstractNumId w:val="2"/>
  </w:num>
  <w:num w:numId="40">
    <w:abstractNumId w:val="3"/>
  </w:num>
  <w:num w:numId="41">
    <w:abstractNumId w:val="8"/>
  </w:num>
  <w:num w:numId="42">
    <w:abstractNumId w:val="18"/>
  </w:num>
  <w:num w:numId="43">
    <w:abstractNumId w:val="9"/>
  </w:num>
  <w:num w:numId="44">
    <w:abstractNumId w:val="11"/>
  </w:num>
  <w:num w:numId="45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6CE"/>
    <w:rsid w:val="00014E7F"/>
    <w:rsid w:val="00015BC2"/>
    <w:rsid w:val="00017C0B"/>
    <w:rsid w:val="00027B36"/>
    <w:rsid w:val="00095DD7"/>
    <w:rsid w:val="000B5608"/>
    <w:rsid w:val="000E56EC"/>
    <w:rsid w:val="00116D21"/>
    <w:rsid w:val="00143CF2"/>
    <w:rsid w:val="001753ED"/>
    <w:rsid w:val="00177B75"/>
    <w:rsid w:val="001904CE"/>
    <w:rsid w:val="001B2194"/>
    <w:rsid w:val="001D1E22"/>
    <w:rsid w:val="00205710"/>
    <w:rsid w:val="002452D1"/>
    <w:rsid w:val="00257804"/>
    <w:rsid w:val="00260E68"/>
    <w:rsid w:val="00274C6B"/>
    <w:rsid w:val="002953C7"/>
    <w:rsid w:val="002A4594"/>
    <w:rsid w:val="002A5242"/>
    <w:rsid w:val="002A7999"/>
    <w:rsid w:val="00302D84"/>
    <w:rsid w:val="00314BDD"/>
    <w:rsid w:val="00322A22"/>
    <w:rsid w:val="00331E59"/>
    <w:rsid w:val="003646C6"/>
    <w:rsid w:val="0037458E"/>
    <w:rsid w:val="00383AAF"/>
    <w:rsid w:val="00393DC7"/>
    <w:rsid w:val="003A239D"/>
    <w:rsid w:val="003B4461"/>
    <w:rsid w:val="003C54D6"/>
    <w:rsid w:val="003E04F5"/>
    <w:rsid w:val="003F3A23"/>
    <w:rsid w:val="003F5B91"/>
    <w:rsid w:val="00400470"/>
    <w:rsid w:val="004421C0"/>
    <w:rsid w:val="00471DCF"/>
    <w:rsid w:val="004B09F6"/>
    <w:rsid w:val="004B5B3F"/>
    <w:rsid w:val="004B5E74"/>
    <w:rsid w:val="004C4D76"/>
    <w:rsid w:val="004E3C60"/>
    <w:rsid w:val="004E7024"/>
    <w:rsid w:val="00504477"/>
    <w:rsid w:val="005150B9"/>
    <w:rsid w:val="00521C55"/>
    <w:rsid w:val="0053240A"/>
    <w:rsid w:val="0055418B"/>
    <w:rsid w:val="0056103B"/>
    <w:rsid w:val="005622D9"/>
    <w:rsid w:val="00577258"/>
    <w:rsid w:val="005826CE"/>
    <w:rsid w:val="005A2D9A"/>
    <w:rsid w:val="005A5A65"/>
    <w:rsid w:val="005E54E1"/>
    <w:rsid w:val="005F7F29"/>
    <w:rsid w:val="006007A2"/>
    <w:rsid w:val="00640E7D"/>
    <w:rsid w:val="00650985"/>
    <w:rsid w:val="00661E3A"/>
    <w:rsid w:val="00680FAC"/>
    <w:rsid w:val="006B430E"/>
    <w:rsid w:val="006B44D4"/>
    <w:rsid w:val="006C36CA"/>
    <w:rsid w:val="006C7684"/>
    <w:rsid w:val="006D3826"/>
    <w:rsid w:val="006F37BA"/>
    <w:rsid w:val="006F467A"/>
    <w:rsid w:val="006F64C8"/>
    <w:rsid w:val="00732F82"/>
    <w:rsid w:val="00771575"/>
    <w:rsid w:val="0078118E"/>
    <w:rsid w:val="007A1E72"/>
    <w:rsid w:val="007E4E1A"/>
    <w:rsid w:val="00802326"/>
    <w:rsid w:val="008048BE"/>
    <w:rsid w:val="00816396"/>
    <w:rsid w:val="00820B75"/>
    <w:rsid w:val="00823AF4"/>
    <w:rsid w:val="00876AFE"/>
    <w:rsid w:val="00886406"/>
    <w:rsid w:val="008B47FA"/>
    <w:rsid w:val="008C32FC"/>
    <w:rsid w:val="008C360D"/>
    <w:rsid w:val="008C5C31"/>
    <w:rsid w:val="008D3BF9"/>
    <w:rsid w:val="008E3877"/>
    <w:rsid w:val="008F73BA"/>
    <w:rsid w:val="00912125"/>
    <w:rsid w:val="009177AA"/>
    <w:rsid w:val="009647D6"/>
    <w:rsid w:val="009817F8"/>
    <w:rsid w:val="00983330"/>
    <w:rsid w:val="009E78FC"/>
    <w:rsid w:val="00A07636"/>
    <w:rsid w:val="00A2790D"/>
    <w:rsid w:val="00A55DBF"/>
    <w:rsid w:val="00A7599C"/>
    <w:rsid w:val="00A96E9D"/>
    <w:rsid w:val="00AA21CA"/>
    <w:rsid w:val="00AD5D30"/>
    <w:rsid w:val="00AF6EDE"/>
    <w:rsid w:val="00B31DF0"/>
    <w:rsid w:val="00B31E8A"/>
    <w:rsid w:val="00B46934"/>
    <w:rsid w:val="00B515A9"/>
    <w:rsid w:val="00B526DC"/>
    <w:rsid w:val="00B925AC"/>
    <w:rsid w:val="00BB3AFF"/>
    <w:rsid w:val="00BE1A97"/>
    <w:rsid w:val="00BE7318"/>
    <w:rsid w:val="00BE77AB"/>
    <w:rsid w:val="00BF7DF2"/>
    <w:rsid w:val="00C23342"/>
    <w:rsid w:val="00C434EC"/>
    <w:rsid w:val="00C769D0"/>
    <w:rsid w:val="00CA0E34"/>
    <w:rsid w:val="00CA4A7B"/>
    <w:rsid w:val="00CA73E5"/>
    <w:rsid w:val="00CB1B62"/>
    <w:rsid w:val="00D01FEA"/>
    <w:rsid w:val="00D1251A"/>
    <w:rsid w:val="00D83BF8"/>
    <w:rsid w:val="00D86434"/>
    <w:rsid w:val="00DA38F4"/>
    <w:rsid w:val="00DA501A"/>
    <w:rsid w:val="00DB037D"/>
    <w:rsid w:val="00DB304E"/>
    <w:rsid w:val="00DB57D1"/>
    <w:rsid w:val="00DC64BA"/>
    <w:rsid w:val="00DD5521"/>
    <w:rsid w:val="00E1282D"/>
    <w:rsid w:val="00E13C7A"/>
    <w:rsid w:val="00E23474"/>
    <w:rsid w:val="00E23616"/>
    <w:rsid w:val="00E37405"/>
    <w:rsid w:val="00E40654"/>
    <w:rsid w:val="00E44224"/>
    <w:rsid w:val="00E9649E"/>
    <w:rsid w:val="00F034A7"/>
    <w:rsid w:val="00F05A5A"/>
    <w:rsid w:val="00F40D1A"/>
    <w:rsid w:val="00F454B9"/>
    <w:rsid w:val="00F74780"/>
    <w:rsid w:val="00F83BE2"/>
    <w:rsid w:val="00F86F03"/>
    <w:rsid w:val="00F934FC"/>
    <w:rsid w:val="00FA0586"/>
    <w:rsid w:val="00FA1EA0"/>
    <w:rsid w:val="00FA2946"/>
    <w:rsid w:val="00FB1F25"/>
    <w:rsid w:val="00FE0CD2"/>
    <w:rsid w:val="00FE33B3"/>
    <w:rsid w:val="00FE54E4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40E7D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40E7D"/>
    <w:rPr>
      <w:u w:val="single"/>
    </w:rPr>
  </w:style>
  <w:style w:type="table" w:customStyle="1" w:styleId="TableNormal">
    <w:name w:val="Table Normal"/>
    <w:rsid w:val="0064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640E7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rsid w:val="00640E7D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640E7D"/>
    <w:pPr>
      <w:numPr>
        <w:numId w:val="1"/>
      </w:numPr>
    </w:pPr>
  </w:style>
  <w:style w:type="numbering" w:customStyle="1" w:styleId="1">
    <w:name w:val="Импортированный стиль 1"/>
    <w:rsid w:val="00640E7D"/>
    <w:pPr>
      <w:numPr>
        <w:numId w:val="3"/>
      </w:numPr>
    </w:pPr>
  </w:style>
  <w:style w:type="paragraph" w:styleId="a7">
    <w:name w:val="List Paragraph"/>
    <w:rsid w:val="00640E7D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rsid w:val="00640E7D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640E7D"/>
    <w:pPr>
      <w:numPr>
        <w:numId w:val="4"/>
      </w:numPr>
    </w:pPr>
  </w:style>
  <w:style w:type="paragraph" w:customStyle="1" w:styleId="12">
    <w:name w:val="Заголовок №1"/>
    <w:rsid w:val="00640E7D"/>
    <w:pPr>
      <w:widowControl w:val="0"/>
      <w:shd w:val="clear" w:color="auto" w:fill="FFFFFF"/>
      <w:spacing w:before="300" w:after="420" w:line="20" w:lineRule="atLeast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4">
    <w:name w:val="Импортированный стиль 4"/>
    <w:rsid w:val="00640E7D"/>
    <w:pPr>
      <w:numPr>
        <w:numId w:val="7"/>
      </w:numPr>
    </w:pPr>
  </w:style>
  <w:style w:type="numbering" w:customStyle="1" w:styleId="5">
    <w:name w:val="Импортированный стиль 5"/>
    <w:rsid w:val="00640E7D"/>
    <w:pPr>
      <w:numPr>
        <w:numId w:val="8"/>
      </w:numPr>
    </w:pPr>
  </w:style>
  <w:style w:type="numbering" w:customStyle="1" w:styleId="6">
    <w:name w:val="Импортированный стиль 6"/>
    <w:rsid w:val="00640E7D"/>
    <w:pPr>
      <w:numPr>
        <w:numId w:val="9"/>
      </w:numPr>
    </w:pPr>
  </w:style>
  <w:style w:type="numbering" w:customStyle="1" w:styleId="7">
    <w:name w:val="Импортированный стиль 7"/>
    <w:rsid w:val="00640E7D"/>
    <w:pPr>
      <w:numPr>
        <w:numId w:val="10"/>
      </w:numPr>
    </w:pPr>
  </w:style>
  <w:style w:type="numbering" w:customStyle="1" w:styleId="8">
    <w:name w:val="Импортированный стиль 8"/>
    <w:rsid w:val="00640E7D"/>
    <w:pPr>
      <w:numPr>
        <w:numId w:val="11"/>
      </w:numPr>
    </w:pPr>
  </w:style>
  <w:style w:type="numbering" w:customStyle="1" w:styleId="9">
    <w:name w:val="Импортированный стиль 9"/>
    <w:rsid w:val="00640E7D"/>
    <w:pPr>
      <w:numPr>
        <w:numId w:val="12"/>
      </w:numPr>
    </w:pPr>
  </w:style>
  <w:style w:type="numbering" w:customStyle="1" w:styleId="10">
    <w:name w:val="Импортированный стиль 10"/>
    <w:rsid w:val="00640E7D"/>
    <w:pPr>
      <w:numPr>
        <w:numId w:val="13"/>
      </w:numPr>
    </w:pPr>
  </w:style>
  <w:style w:type="numbering" w:customStyle="1" w:styleId="11">
    <w:name w:val="Импортированный стиль 11"/>
    <w:rsid w:val="00640E7D"/>
    <w:pPr>
      <w:numPr>
        <w:numId w:val="14"/>
      </w:numPr>
    </w:pPr>
  </w:style>
  <w:style w:type="numbering" w:customStyle="1" w:styleId="13">
    <w:name w:val="Импортированный стиль 13"/>
    <w:rsid w:val="00640E7D"/>
    <w:pPr>
      <w:numPr>
        <w:numId w:val="15"/>
      </w:numPr>
    </w:pPr>
  </w:style>
  <w:style w:type="numbering" w:customStyle="1" w:styleId="14">
    <w:name w:val="Импортированный стиль 14"/>
    <w:rsid w:val="00640E7D"/>
    <w:pPr>
      <w:numPr>
        <w:numId w:val="16"/>
      </w:numPr>
    </w:pPr>
  </w:style>
  <w:style w:type="numbering" w:customStyle="1" w:styleId="15">
    <w:name w:val="Импортированный стиль 15"/>
    <w:rsid w:val="00640E7D"/>
    <w:pPr>
      <w:numPr>
        <w:numId w:val="17"/>
      </w:numPr>
    </w:pPr>
  </w:style>
  <w:style w:type="numbering" w:customStyle="1" w:styleId="16">
    <w:name w:val="Импортированный стиль 16"/>
    <w:rsid w:val="00640E7D"/>
    <w:pPr>
      <w:numPr>
        <w:numId w:val="18"/>
      </w:numPr>
    </w:pPr>
  </w:style>
  <w:style w:type="paragraph" w:styleId="a9">
    <w:name w:val="Body Text"/>
    <w:basedOn w:val="a0"/>
    <w:link w:val="aa"/>
    <w:uiPriority w:val="99"/>
    <w:semiHidden/>
    <w:unhideWhenUsed/>
    <w:rsid w:val="003E04F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3E04F5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styleId="a7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12">
    <w:name w:val="Заголовок №1"/>
    <w:pPr>
      <w:widowControl w:val="0"/>
      <w:shd w:val="clear" w:color="auto" w:fill="FFFFFF"/>
      <w:spacing w:before="300" w:after="420" w:line="20" w:lineRule="atLeast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0"/>
      </w:numPr>
    </w:pPr>
  </w:style>
  <w:style w:type="numbering" w:customStyle="1" w:styleId="8">
    <w:name w:val="Импортированный стиль 8"/>
    <w:pPr>
      <w:numPr>
        <w:numId w:val="11"/>
      </w:numPr>
    </w:pPr>
  </w:style>
  <w:style w:type="numbering" w:customStyle="1" w:styleId="9">
    <w:name w:val="Импортированный стиль 9"/>
    <w:pPr>
      <w:numPr>
        <w:numId w:val="12"/>
      </w:numPr>
    </w:pPr>
  </w:style>
  <w:style w:type="numbering" w:customStyle="1" w:styleId="10">
    <w:name w:val="Импортированный стиль 10"/>
    <w:pPr>
      <w:numPr>
        <w:numId w:val="13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numbering" w:customStyle="1" w:styleId="14">
    <w:name w:val="Импортированный стиль 14"/>
    <w:pPr>
      <w:numPr>
        <w:numId w:val="16"/>
      </w:numPr>
    </w:pPr>
  </w:style>
  <w:style w:type="numbering" w:customStyle="1" w:styleId="15">
    <w:name w:val="Импортированный стиль 15"/>
    <w:pPr>
      <w:numPr>
        <w:numId w:val="17"/>
      </w:numPr>
    </w:pPr>
  </w:style>
  <w:style w:type="numbering" w:customStyle="1" w:styleId="16">
    <w:name w:val="Импортированный стиль 16"/>
    <w:pPr>
      <w:numPr>
        <w:numId w:val="18"/>
      </w:numPr>
    </w:pPr>
  </w:style>
  <w:style w:type="paragraph" w:styleId="a9">
    <w:name w:val="Body Text"/>
    <w:basedOn w:val="a0"/>
    <w:link w:val="aa"/>
    <w:uiPriority w:val="99"/>
    <w:semiHidden/>
    <w:unhideWhenUsed/>
    <w:rsid w:val="003E04F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3E04F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3C6ADD9936103EA49A9BD6E64AF9B59BE55D1EBDB18E230E9BC7E45B083A9ED0C9FDC23v3V5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15</cp:revision>
  <cp:lastPrinted>2017-01-24T07:07:00Z</cp:lastPrinted>
  <dcterms:created xsi:type="dcterms:W3CDTF">2016-12-15T11:06:00Z</dcterms:created>
  <dcterms:modified xsi:type="dcterms:W3CDTF">2017-02-16T08:52:00Z</dcterms:modified>
</cp:coreProperties>
</file>